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414" w:rsidRDefault="00975414" w:rsidP="00975414">
      <w:pPr>
        <w:spacing w:after="0" w:line="240" w:lineRule="auto"/>
        <w:jc w:val="center"/>
        <w:rPr>
          <w:rFonts w:cstheme="minorHAnsi"/>
          <w:b/>
          <w:sz w:val="24"/>
          <w:szCs w:val="24"/>
        </w:rPr>
      </w:pPr>
    </w:p>
    <w:p w:rsidR="00975414" w:rsidRDefault="00975414" w:rsidP="00975414">
      <w:pPr>
        <w:spacing w:after="0" w:line="240" w:lineRule="auto"/>
        <w:jc w:val="center"/>
        <w:rPr>
          <w:rFonts w:cstheme="minorHAnsi"/>
          <w:b/>
          <w:sz w:val="24"/>
          <w:szCs w:val="24"/>
        </w:rPr>
      </w:pPr>
    </w:p>
    <w:p w:rsidR="00975414" w:rsidRDefault="00975414" w:rsidP="00975414">
      <w:pPr>
        <w:spacing w:after="0" w:line="240" w:lineRule="auto"/>
        <w:jc w:val="center"/>
        <w:rPr>
          <w:rFonts w:cstheme="minorHAnsi"/>
          <w:b/>
          <w:sz w:val="24"/>
          <w:szCs w:val="24"/>
        </w:rPr>
      </w:pPr>
    </w:p>
    <w:p w:rsidR="00DC1B54" w:rsidRDefault="00105CEA" w:rsidP="00975414">
      <w:pPr>
        <w:spacing w:after="0" w:line="240" w:lineRule="auto"/>
        <w:jc w:val="center"/>
        <w:rPr>
          <w:rFonts w:cstheme="minorHAnsi"/>
          <w:b/>
          <w:sz w:val="24"/>
          <w:szCs w:val="24"/>
        </w:rPr>
      </w:pPr>
      <w:r w:rsidRPr="00105CEA">
        <w:rPr>
          <w:rFonts w:cstheme="minorHAnsi"/>
          <w:b/>
          <w:noProof/>
          <w:sz w:val="24"/>
          <w:szCs w:val="24"/>
          <w:lang w:eastAsia="pt-BR"/>
        </w:rPr>
        <w:drawing>
          <wp:inline distT="0" distB="0" distL="0" distR="0">
            <wp:extent cx="5409637" cy="2880000"/>
            <wp:effectExtent l="0" t="0" r="635" b="0"/>
            <wp:docPr id="2" name="Imagem 2" descr="C:\Users\ggualberto\Downloads\logo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ualberto\Downloads\logomarc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9637" cy="2880000"/>
                    </a:xfrm>
                    <a:prstGeom prst="rect">
                      <a:avLst/>
                    </a:prstGeom>
                    <a:noFill/>
                    <a:ln>
                      <a:noFill/>
                    </a:ln>
                  </pic:spPr>
                </pic:pic>
              </a:graphicData>
            </a:graphic>
          </wp:inline>
        </w:drawing>
      </w:r>
    </w:p>
    <w:p w:rsidR="00DC1B54" w:rsidRDefault="00DC1B54" w:rsidP="00AD4EAE">
      <w:pPr>
        <w:spacing w:after="0" w:line="240" w:lineRule="auto"/>
        <w:jc w:val="both"/>
        <w:rPr>
          <w:rFonts w:cstheme="minorHAnsi"/>
          <w:b/>
          <w:sz w:val="24"/>
          <w:szCs w:val="24"/>
        </w:rPr>
      </w:pPr>
    </w:p>
    <w:p w:rsidR="00DC1B54" w:rsidRDefault="00DC1B54" w:rsidP="00AD4EAE">
      <w:pPr>
        <w:spacing w:after="0" w:line="240" w:lineRule="auto"/>
        <w:jc w:val="both"/>
        <w:rPr>
          <w:rFonts w:cstheme="minorHAnsi"/>
          <w:b/>
          <w:sz w:val="24"/>
          <w:szCs w:val="24"/>
        </w:rPr>
      </w:pPr>
    </w:p>
    <w:p w:rsidR="00DC1B54" w:rsidRPr="00DC1B54" w:rsidRDefault="00DC1B54" w:rsidP="00AD4EAE">
      <w:pPr>
        <w:spacing w:after="0" w:line="240" w:lineRule="auto"/>
        <w:jc w:val="both"/>
        <w:rPr>
          <w:rFonts w:cstheme="minorHAnsi"/>
          <w:b/>
          <w:sz w:val="24"/>
          <w:szCs w:val="24"/>
        </w:rPr>
      </w:pPr>
    </w:p>
    <w:p w:rsidR="00105CEA" w:rsidRDefault="00105CEA" w:rsidP="00AD4EAE">
      <w:pPr>
        <w:spacing w:after="0" w:line="240" w:lineRule="auto"/>
        <w:jc w:val="both"/>
        <w:rPr>
          <w:rFonts w:cstheme="minorHAnsi"/>
          <w:b/>
          <w:sz w:val="36"/>
          <w:szCs w:val="24"/>
        </w:rPr>
      </w:pPr>
    </w:p>
    <w:p w:rsidR="00105CEA" w:rsidRDefault="00105CEA" w:rsidP="00AD4EAE">
      <w:pPr>
        <w:spacing w:after="0" w:line="240" w:lineRule="auto"/>
        <w:jc w:val="both"/>
        <w:rPr>
          <w:rFonts w:cstheme="minorHAnsi"/>
          <w:b/>
          <w:sz w:val="36"/>
          <w:szCs w:val="24"/>
        </w:rPr>
      </w:pPr>
    </w:p>
    <w:p w:rsidR="00105CEA" w:rsidRDefault="00105CEA" w:rsidP="00AD4EAE">
      <w:pPr>
        <w:spacing w:after="0" w:line="240" w:lineRule="auto"/>
        <w:jc w:val="both"/>
        <w:rPr>
          <w:rFonts w:cstheme="minorHAnsi"/>
          <w:b/>
          <w:sz w:val="36"/>
          <w:szCs w:val="24"/>
        </w:rPr>
      </w:pPr>
    </w:p>
    <w:p w:rsidR="00105CEA" w:rsidRDefault="00105CEA" w:rsidP="00AD4EAE">
      <w:pPr>
        <w:spacing w:after="0" w:line="240" w:lineRule="auto"/>
        <w:jc w:val="both"/>
        <w:rPr>
          <w:rFonts w:cstheme="minorHAnsi"/>
          <w:b/>
          <w:sz w:val="36"/>
          <w:szCs w:val="24"/>
        </w:rPr>
      </w:pPr>
    </w:p>
    <w:p w:rsidR="00DC1B54" w:rsidRPr="00105CEA" w:rsidRDefault="00105CEA" w:rsidP="00AD4EAE">
      <w:pPr>
        <w:spacing w:after="0" w:line="240" w:lineRule="auto"/>
        <w:jc w:val="both"/>
        <w:rPr>
          <w:rFonts w:cstheme="minorHAnsi"/>
          <w:b/>
          <w:sz w:val="72"/>
          <w:szCs w:val="48"/>
        </w:rPr>
      </w:pPr>
      <w:r w:rsidRPr="00105CEA">
        <w:rPr>
          <w:rFonts w:cstheme="minorHAnsi"/>
          <w:b/>
          <w:sz w:val="72"/>
          <w:szCs w:val="48"/>
        </w:rPr>
        <w:t>REGULAMENTO</w:t>
      </w:r>
    </w:p>
    <w:p w:rsidR="00DC1B54" w:rsidRDefault="00DC1B54" w:rsidP="00AD4EAE">
      <w:pPr>
        <w:jc w:val="both"/>
        <w:rPr>
          <w:rFonts w:cstheme="minorHAnsi"/>
          <w:b/>
          <w:sz w:val="36"/>
          <w:szCs w:val="24"/>
        </w:rPr>
      </w:pPr>
    </w:p>
    <w:p w:rsidR="00DC1B54" w:rsidRDefault="00DC1B54" w:rsidP="00AD4EAE">
      <w:pPr>
        <w:jc w:val="both"/>
        <w:rPr>
          <w:rFonts w:cstheme="minorHAnsi"/>
          <w:b/>
          <w:sz w:val="36"/>
          <w:szCs w:val="24"/>
        </w:rPr>
      </w:pPr>
    </w:p>
    <w:p w:rsidR="00DC1B54" w:rsidRDefault="00DC1B54" w:rsidP="00AD4EAE">
      <w:pPr>
        <w:jc w:val="both"/>
        <w:rPr>
          <w:rFonts w:cstheme="minorHAnsi"/>
          <w:b/>
          <w:sz w:val="36"/>
          <w:szCs w:val="24"/>
        </w:rPr>
      </w:pPr>
    </w:p>
    <w:p w:rsidR="00DC1B54" w:rsidRDefault="00DC1B54" w:rsidP="00105CEA">
      <w:pPr>
        <w:jc w:val="right"/>
        <w:rPr>
          <w:rFonts w:cstheme="minorHAnsi"/>
          <w:b/>
          <w:sz w:val="36"/>
          <w:szCs w:val="24"/>
        </w:rPr>
      </w:pPr>
    </w:p>
    <w:p w:rsidR="00105CEA" w:rsidRDefault="00DC1B54" w:rsidP="00105CEA">
      <w:pPr>
        <w:jc w:val="right"/>
        <w:rPr>
          <w:rFonts w:cstheme="minorHAnsi"/>
          <w:b/>
          <w:sz w:val="28"/>
          <w:szCs w:val="24"/>
        </w:rPr>
      </w:pPr>
      <w:r>
        <w:rPr>
          <w:rFonts w:cstheme="minorHAnsi"/>
          <w:b/>
          <w:sz w:val="28"/>
          <w:szCs w:val="24"/>
        </w:rPr>
        <w:t>Campo Grande/MS</w:t>
      </w:r>
      <w:r w:rsidR="00105CEA">
        <w:rPr>
          <w:rFonts w:cstheme="minorHAnsi"/>
          <w:b/>
          <w:sz w:val="28"/>
          <w:szCs w:val="24"/>
        </w:rPr>
        <w:t xml:space="preserve">, </w:t>
      </w:r>
      <w:r w:rsidR="005B57FB">
        <w:rPr>
          <w:rFonts w:cstheme="minorHAnsi"/>
          <w:b/>
          <w:sz w:val="28"/>
          <w:szCs w:val="24"/>
        </w:rPr>
        <w:t>10</w:t>
      </w:r>
      <w:r w:rsidR="00C04E3B">
        <w:rPr>
          <w:rFonts w:cstheme="minorHAnsi"/>
          <w:b/>
          <w:sz w:val="28"/>
          <w:szCs w:val="24"/>
        </w:rPr>
        <w:t xml:space="preserve"> de </w:t>
      </w:r>
      <w:r w:rsidR="0065336A">
        <w:rPr>
          <w:rFonts w:cstheme="minorHAnsi"/>
          <w:b/>
          <w:sz w:val="28"/>
          <w:szCs w:val="24"/>
        </w:rPr>
        <w:t>março</w:t>
      </w:r>
      <w:r>
        <w:rPr>
          <w:rFonts w:cstheme="minorHAnsi"/>
          <w:b/>
          <w:sz w:val="28"/>
          <w:szCs w:val="24"/>
        </w:rPr>
        <w:t xml:space="preserve"> de 202</w:t>
      </w:r>
      <w:r w:rsidR="005B57FB">
        <w:rPr>
          <w:rFonts w:cstheme="minorHAnsi"/>
          <w:b/>
          <w:sz w:val="28"/>
          <w:szCs w:val="24"/>
        </w:rPr>
        <w:t>0</w:t>
      </w:r>
      <w:r w:rsidR="005B57FB">
        <w:rPr>
          <w:rFonts w:cstheme="minorHAnsi"/>
          <w:b/>
          <w:sz w:val="28"/>
          <w:szCs w:val="24"/>
        </w:rPr>
        <w:br/>
        <w:t>Versão 1.1</w:t>
      </w:r>
    </w:p>
    <w:p w:rsidR="00975414" w:rsidRDefault="00975414" w:rsidP="00975414">
      <w:pPr>
        <w:rPr>
          <w:rFonts w:cstheme="minorHAnsi"/>
          <w:b/>
          <w:sz w:val="28"/>
          <w:szCs w:val="24"/>
        </w:rPr>
        <w:sectPr w:rsidR="00975414" w:rsidSect="00C04E3B">
          <w:headerReference w:type="default" r:id="rId9"/>
          <w:pgSz w:w="11906" w:h="16838"/>
          <w:pgMar w:top="2552" w:right="1418" w:bottom="1134" w:left="1418" w:header="709" w:footer="709" w:gutter="0"/>
          <w:cols w:space="708"/>
          <w:docGrid w:linePitch="360"/>
        </w:sectPr>
      </w:pPr>
    </w:p>
    <w:p w:rsidR="00DC1B54" w:rsidRDefault="00DC1B54" w:rsidP="00AD4EAE">
      <w:pPr>
        <w:jc w:val="both"/>
        <w:rPr>
          <w:rFonts w:cstheme="minorHAnsi"/>
          <w:sz w:val="24"/>
          <w:szCs w:val="24"/>
        </w:rPr>
      </w:pPr>
      <w:r>
        <w:rPr>
          <w:rFonts w:cstheme="minorHAnsi"/>
          <w:sz w:val="24"/>
          <w:szCs w:val="24"/>
        </w:rPr>
        <w:lastRenderedPageBreak/>
        <w:t>A Superintendência de Gestão da Informação</w:t>
      </w:r>
      <w:r w:rsidR="00C04E3B">
        <w:rPr>
          <w:rFonts w:cstheme="minorHAnsi"/>
          <w:sz w:val="24"/>
          <w:szCs w:val="24"/>
        </w:rPr>
        <w:t xml:space="preserve"> </w:t>
      </w:r>
      <w:r w:rsidR="00105CEA">
        <w:rPr>
          <w:rFonts w:cstheme="minorHAnsi"/>
          <w:sz w:val="24"/>
          <w:szCs w:val="24"/>
        </w:rPr>
        <w:t>–</w:t>
      </w:r>
      <w:r w:rsidR="00C04E3B">
        <w:rPr>
          <w:rFonts w:cstheme="minorHAnsi"/>
          <w:sz w:val="24"/>
          <w:szCs w:val="24"/>
        </w:rPr>
        <w:t xml:space="preserve"> SGI</w:t>
      </w:r>
      <w:r w:rsidR="00105CEA">
        <w:rPr>
          <w:rFonts w:cstheme="minorHAnsi"/>
          <w:sz w:val="24"/>
          <w:szCs w:val="24"/>
        </w:rPr>
        <w:t xml:space="preserve"> </w:t>
      </w:r>
      <w:r w:rsidRPr="00DC1B54">
        <w:rPr>
          <w:rFonts w:cstheme="minorHAnsi"/>
          <w:sz w:val="24"/>
          <w:szCs w:val="24"/>
        </w:rPr>
        <w:t>torna públic</w:t>
      </w:r>
      <w:r w:rsidR="00105CEA">
        <w:rPr>
          <w:rFonts w:cstheme="minorHAnsi"/>
          <w:sz w:val="24"/>
          <w:szCs w:val="24"/>
        </w:rPr>
        <w:t>o</w:t>
      </w:r>
      <w:r w:rsidRPr="00DC1B54">
        <w:rPr>
          <w:rFonts w:cstheme="minorHAnsi"/>
          <w:sz w:val="24"/>
          <w:szCs w:val="24"/>
        </w:rPr>
        <w:t xml:space="preserve"> </w:t>
      </w:r>
      <w:r w:rsidR="00C04E3B">
        <w:rPr>
          <w:rFonts w:cstheme="minorHAnsi"/>
          <w:sz w:val="24"/>
          <w:szCs w:val="24"/>
        </w:rPr>
        <w:t xml:space="preserve">aos colaboradores </w:t>
      </w:r>
      <w:r w:rsidR="00105CEA">
        <w:rPr>
          <w:rFonts w:cstheme="minorHAnsi"/>
          <w:sz w:val="24"/>
          <w:szCs w:val="24"/>
        </w:rPr>
        <w:t>internos lotados em sua estrutura organizacional</w:t>
      </w:r>
      <w:r w:rsidR="00C04E3B">
        <w:rPr>
          <w:rFonts w:cstheme="minorHAnsi"/>
          <w:sz w:val="24"/>
          <w:szCs w:val="24"/>
        </w:rPr>
        <w:t xml:space="preserve"> </w:t>
      </w:r>
      <w:r w:rsidRPr="00DC1B54">
        <w:rPr>
          <w:rFonts w:cstheme="minorHAnsi"/>
          <w:sz w:val="24"/>
          <w:szCs w:val="24"/>
        </w:rPr>
        <w:t>a abertura das inscrições</w:t>
      </w:r>
      <w:r w:rsidR="00C04E3B">
        <w:rPr>
          <w:rFonts w:cstheme="minorHAnsi"/>
          <w:sz w:val="24"/>
          <w:szCs w:val="24"/>
        </w:rPr>
        <w:t xml:space="preserve"> </w:t>
      </w:r>
      <w:r w:rsidRPr="00DC1B54">
        <w:rPr>
          <w:rFonts w:cstheme="minorHAnsi"/>
          <w:sz w:val="24"/>
          <w:szCs w:val="24"/>
        </w:rPr>
        <w:t>para o Concurso “</w:t>
      </w:r>
      <w:r w:rsidR="00C04E3B">
        <w:rPr>
          <w:rFonts w:cstheme="minorHAnsi"/>
          <w:sz w:val="24"/>
          <w:szCs w:val="24"/>
        </w:rPr>
        <w:t>DESAFIO INOVAÇÃO SGI 2020</w:t>
      </w:r>
      <w:r w:rsidRPr="00DC1B54">
        <w:rPr>
          <w:rFonts w:cstheme="minorHAnsi"/>
          <w:sz w:val="24"/>
          <w:szCs w:val="24"/>
        </w:rPr>
        <w:t>”.</w:t>
      </w:r>
    </w:p>
    <w:p w:rsidR="00C35C45" w:rsidRPr="00DC1B54" w:rsidRDefault="00C35C45" w:rsidP="00AD4EAE">
      <w:pPr>
        <w:jc w:val="both"/>
        <w:rPr>
          <w:rFonts w:cstheme="minorHAnsi"/>
          <w:sz w:val="24"/>
          <w:szCs w:val="24"/>
        </w:rPr>
      </w:pPr>
    </w:p>
    <w:p w:rsidR="00C04E3B" w:rsidRDefault="00C04E3B" w:rsidP="00AD4EAE">
      <w:pPr>
        <w:pStyle w:val="PargrafodaLista"/>
        <w:numPr>
          <w:ilvl w:val="0"/>
          <w:numId w:val="1"/>
        </w:numPr>
        <w:jc w:val="both"/>
        <w:rPr>
          <w:rFonts w:cstheme="minorHAnsi"/>
          <w:b/>
          <w:sz w:val="24"/>
          <w:szCs w:val="24"/>
        </w:rPr>
      </w:pPr>
      <w:r w:rsidRPr="00C04E3B">
        <w:rPr>
          <w:rFonts w:cstheme="minorHAnsi"/>
          <w:b/>
          <w:sz w:val="24"/>
          <w:szCs w:val="24"/>
        </w:rPr>
        <w:t>DAS DISPOSIÇÕES PRELIMINARES:</w:t>
      </w:r>
    </w:p>
    <w:p w:rsidR="00C04E3B" w:rsidRDefault="00C04E3B" w:rsidP="00AD4EAE">
      <w:pPr>
        <w:pStyle w:val="PargrafodaLista"/>
        <w:ind w:left="360"/>
        <w:jc w:val="both"/>
        <w:rPr>
          <w:rFonts w:cstheme="minorHAnsi"/>
          <w:b/>
          <w:sz w:val="24"/>
          <w:szCs w:val="24"/>
        </w:rPr>
      </w:pPr>
    </w:p>
    <w:p w:rsidR="00C04E3B" w:rsidRDefault="00DC1B54" w:rsidP="00AD4EAE">
      <w:pPr>
        <w:pStyle w:val="PargrafodaLista"/>
        <w:numPr>
          <w:ilvl w:val="1"/>
          <w:numId w:val="1"/>
        </w:numPr>
        <w:jc w:val="both"/>
        <w:rPr>
          <w:rFonts w:cstheme="minorHAnsi"/>
          <w:sz w:val="24"/>
          <w:szCs w:val="24"/>
        </w:rPr>
      </w:pPr>
      <w:r w:rsidRPr="00C04E3B">
        <w:rPr>
          <w:rFonts w:cstheme="minorHAnsi"/>
          <w:sz w:val="24"/>
          <w:szCs w:val="24"/>
        </w:rPr>
        <w:t xml:space="preserve">O </w:t>
      </w:r>
      <w:r w:rsidR="00C04E3B" w:rsidRPr="00C04E3B">
        <w:rPr>
          <w:rFonts w:cstheme="minorHAnsi"/>
          <w:sz w:val="24"/>
          <w:szCs w:val="24"/>
        </w:rPr>
        <w:t>C</w:t>
      </w:r>
      <w:r w:rsidRPr="00C04E3B">
        <w:rPr>
          <w:rFonts w:cstheme="minorHAnsi"/>
          <w:sz w:val="24"/>
          <w:szCs w:val="24"/>
        </w:rPr>
        <w:t xml:space="preserve">oncurso </w:t>
      </w:r>
      <w:r w:rsidR="00C04E3B" w:rsidRPr="00C04E3B">
        <w:rPr>
          <w:rFonts w:cstheme="minorHAnsi"/>
          <w:sz w:val="24"/>
          <w:szCs w:val="24"/>
        </w:rPr>
        <w:t xml:space="preserve">“DESAFIO INOVAÇÃO SGI 2020” </w:t>
      </w:r>
      <w:r w:rsidRPr="00C04E3B">
        <w:rPr>
          <w:rFonts w:cstheme="minorHAnsi"/>
          <w:sz w:val="24"/>
          <w:szCs w:val="24"/>
        </w:rPr>
        <w:t xml:space="preserve">será regido por este </w:t>
      </w:r>
      <w:r w:rsidR="00C04E3B" w:rsidRPr="00C04E3B">
        <w:rPr>
          <w:rFonts w:cstheme="minorHAnsi"/>
          <w:sz w:val="24"/>
          <w:szCs w:val="24"/>
        </w:rPr>
        <w:t>regulamento</w:t>
      </w:r>
      <w:r w:rsidR="00C04E3B">
        <w:rPr>
          <w:rFonts w:cstheme="minorHAnsi"/>
          <w:sz w:val="24"/>
          <w:szCs w:val="24"/>
        </w:rPr>
        <w:t>.</w:t>
      </w:r>
    </w:p>
    <w:p w:rsidR="00105CEA" w:rsidRDefault="00105CEA" w:rsidP="00105CEA">
      <w:pPr>
        <w:pStyle w:val="PargrafodaLista"/>
        <w:ind w:left="792"/>
        <w:jc w:val="both"/>
        <w:rPr>
          <w:rFonts w:cstheme="minorHAnsi"/>
          <w:sz w:val="24"/>
          <w:szCs w:val="24"/>
        </w:rPr>
      </w:pPr>
    </w:p>
    <w:p w:rsidR="00105CEA" w:rsidRDefault="00105CEA" w:rsidP="00197FC5">
      <w:pPr>
        <w:pStyle w:val="PargrafodaLista"/>
        <w:numPr>
          <w:ilvl w:val="1"/>
          <w:numId w:val="1"/>
        </w:numPr>
        <w:jc w:val="both"/>
        <w:rPr>
          <w:rFonts w:cstheme="minorHAnsi"/>
          <w:sz w:val="24"/>
          <w:szCs w:val="24"/>
        </w:rPr>
      </w:pPr>
      <w:r w:rsidRPr="00105CEA">
        <w:rPr>
          <w:rFonts w:cstheme="minorHAnsi"/>
          <w:sz w:val="24"/>
          <w:szCs w:val="24"/>
        </w:rPr>
        <w:t>O Concurso tem caráter meramente informal</w:t>
      </w:r>
      <w:r>
        <w:rPr>
          <w:rFonts w:cstheme="minorHAnsi"/>
          <w:sz w:val="24"/>
          <w:szCs w:val="24"/>
        </w:rPr>
        <w:t xml:space="preserve">, tratando-se de ferramenta de incentivo e reconhecimento à equipe interna da SGI, sem qualquer destinação ou motivação comercial, política ou econômica, e por este motivo este Regulamento possui caráter informativo e </w:t>
      </w:r>
      <w:proofErr w:type="spellStart"/>
      <w:r>
        <w:rPr>
          <w:rFonts w:cstheme="minorHAnsi"/>
          <w:sz w:val="24"/>
          <w:szCs w:val="24"/>
        </w:rPr>
        <w:t>orientativo</w:t>
      </w:r>
      <w:proofErr w:type="spellEnd"/>
      <w:r>
        <w:rPr>
          <w:rFonts w:cstheme="minorHAnsi"/>
          <w:sz w:val="24"/>
          <w:szCs w:val="24"/>
        </w:rPr>
        <w:t xml:space="preserve">, não havendo qualquer pretensão </w:t>
      </w:r>
      <w:r w:rsidR="00C35C45">
        <w:rPr>
          <w:rFonts w:cstheme="minorHAnsi"/>
          <w:sz w:val="24"/>
          <w:szCs w:val="24"/>
        </w:rPr>
        <w:t>normativa ou jurídica</w:t>
      </w:r>
      <w:r>
        <w:rPr>
          <w:rFonts w:cstheme="minorHAnsi"/>
          <w:sz w:val="24"/>
          <w:szCs w:val="24"/>
        </w:rPr>
        <w:t xml:space="preserve"> acerca da concepção deste.</w:t>
      </w:r>
    </w:p>
    <w:p w:rsidR="00105CEA" w:rsidRPr="00105CEA" w:rsidRDefault="00105CEA" w:rsidP="00105CEA">
      <w:pPr>
        <w:pStyle w:val="PargrafodaLista"/>
        <w:rPr>
          <w:rFonts w:cstheme="minorHAnsi"/>
          <w:sz w:val="24"/>
          <w:szCs w:val="24"/>
        </w:rPr>
      </w:pPr>
    </w:p>
    <w:p w:rsidR="004B7D45" w:rsidRDefault="00105CEA" w:rsidP="00197FC5">
      <w:pPr>
        <w:pStyle w:val="PargrafodaLista"/>
        <w:numPr>
          <w:ilvl w:val="1"/>
          <w:numId w:val="1"/>
        </w:numPr>
        <w:jc w:val="both"/>
        <w:rPr>
          <w:rFonts w:cstheme="minorHAnsi"/>
          <w:sz w:val="24"/>
          <w:szCs w:val="24"/>
        </w:rPr>
      </w:pPr>
      <w:r>
        <w:rPr>
          <w:rFonts w:cstheme="minorHAnsi"/>
          <w:sz w:val="24"/>
          <w:szCs w:val="24"/>
        </w:rPr>
        <w:t>O Concurso tem</w:t>
      </w:r>
      <w:r w:rsidRPr="00105CEA">
        <w:rPr>
          <w:rFonts w:cstheme="minorHAnsi"/>
          <w:sz w:val="24"/>
          <w:szCs w:val="24"/>
        </w:rPr>
        <w:t xml:space="preserve"> </w:t>
      </w:r>
      <w:r w:rsidR="004B7D45">
        <w:rPr>
          <w:rFonts w:cstheme="minorHAnsi"/>
          <w:sz w:val="24"/>
          <w:szCs w:val="24"/>
        </w:rPr>
        <w:t xml:space="preserve">por </w:t>
      </w:r>
      <w:r w:rsidRPr="00105CEA">
        <w:rPr>
          <w:rFonts w:cstheme="minorHAnsi"/>
          <w:sz w:val="24"/>
          <w:szCs w:val="24"/>
        </w:rPr>
        <w:t>objetivo</w:t>
      </w:r>
      <w:r w:rsidR="004B7D45">
        <w:rPr>
          <w:rFonts w:cstheme="minorHAnsi"/>
          <w:sz w:val="24"/>
          <w:szCs w:val="24"/>
        </w:rPr>
        <w:t>:</w:t>
      </w:r>
    </w:p>
    <w:p w:rsidR="004B7D45" w:rsidRPr="004B7D45" w:rsidRDefault="004B7D45" w:rsidP="004B7D45">
      <w:pPr>
        <w:pStyle w:val="PargrafodaLista"/>
        <w:rPr>
          <w:rFonts w:cstheme="minorHAnsi"/>
          <w:sz w:val="24"/>
          <w:szCs w:val="24"/>
        </w:rPr>
      </w:pPr>
    </w:p>
    <w:p w:rsidR="004B7D45" w:rsidRDefault="004B7D45" w:rsidP="004B7D45">
      <w:pPr>
        <w:pStyle w:val="PargrafodaLista"/>
        <w:numPr>
          <w:ilvl w:val="2"/>
          <w:numId w:val="1"/>
        </w:numPr>
        <w:jc w:val="both"/>
        <w:rPr>
          <w:rFonts w:cstheme="minorHAnsi"/>
          <w:sz w:val="24"/>
          <w:szCs w:val="24"/>
        </w:rPr>
      </w:pPr>
      <w:r>
        <w:rPr>
          <w:rFonts w:cstheme="minorHAnsi"/>
          <w:sz w:val="24"/>
          <w:szCs w:val="24"/>
        </w:rPr>
        <w:t>I</w:t>
      </w:r>
      <w:r w:rsidR="00105CEA">
        <w:rPr>
          <w:rFonts w:cstheme="minorHAnsi"/>
          <w:sz w:val="24"/>
          <w:szCs w:val="24"/>
        </w:rPr>
        <w:t>ncentivar</w:t>
      </w:r>
      <w:r w:rsidR="00DC1B54" w:rsidRPr="00105CEA">
        <w:rPr>
          <w:rFonts w:cstheme="minorHAnsi"/>
          <w:sz w:val="24"/>
          <w:szCs w:val="24"/>
        </w:rPr>
        <w:t xml:space="preserve"> os </w:t>
      </w:r>
      <w:r w:rsidR="00C04E3B" w:rsidRPr="00105CEA">
        <w:rPr>
          <w:rFonts w:cstheme="minorHAnsi"/>
          <w:sz w:val="24"/>
          <w:szCs w:val="24"/>
        </w:rPr>
        <w:t xml:space="preserve">colaboradores </w:t>
      </w:r>
      <w:r w:rsidR="00DC1B54" w:rsidRPr="00105CEA">
        <w:rPr>
          <w:rFonts w:cstheme="minorHAnsi"/>
          <w:sz w:val="24"/>
          <w:szCs w:val="24"/>
        </w:rPr>
        <w:t>a</w:t>
      </w:r>
      <w:r w:rsidR="00C04E3B" w:rsidRPr="00105CEA">
        <w:rPr>
          <w:rFonts w:cstheme="minorHAnsi"/>
          <w:sz w:val="24"/>
          <w:szCs w:val="24"/>
        </w:rPr>
        <w:t xml:space="preserve"> </w:t>
      </w:r>
      <w:r w:rsidR="00DC1B54" w:rsidRPr="00105CEA">
        <w:rPr>
          <w:rFonts w:cstheme="minorHAnsi"/>
          <w:sz w:val="24"/>
          <w:szCs w:val="24"/>
        </w:rPr>
        <w:t xml:space="preserve">contribuir para a </w:t>
      </w:r>
      <w:r w:rsidR="00C04E3B" w:rsidRPr="00105CEA">
        <w:rPr>
          <w:rFonts w:cstheme="minorHAnsi"/>
          <w:sz w:val="24"/>
          <w:szCs w:val="24"/>
        </w:rPr>
        <w:t>concepção e impleme</w:t>
      </w:r>
      <w:r>
        <w:rPr>
          <w:rFonts w:cstheme="minorHAnsi"/>
          <w:sz w:val="24"/>
          <w:szCs w:val="24"/>
        </w:rPr>
        <w:t xml:space="preserve">ntação de práticas inovadoras, </w:t>
      </w:r>
      <w:r w:rsidR="00C04E3B" w:rsidRPr="00105CEA">
        <w:rPr>
          <w:rFonts w:cstheme="minorHAnsi"/>
          <w:sz w:val="24"/>
          <w:szCs w:val="24"/>
        </w:rPr>
        <w:t>sustentáveis</w:t>
      </w:r>
      <w:r>
        <w:rPr>
          <w:rFonts w:cstheme="minorHAnsi"/>
          <w:sz w:val="24"/>
          <w:szCs w:val="24"/>
        </w:rPr>
        <w:t xml:space="preserve"> e de </w:t>
      </w:r>
      <w:r w:rsidR="00C04E3B" w:rsidRPr="00105CEA">
        <w:rPr>
          <w:rFonts w:cstheme="minorHAnsi"/>
          <w:sz w:val="24"/>
          <w:szCs w:val="24"/>
        </w:rPr>
        <w:t>resultados</w:t>
      </w:r>
      <w:r>
        <w:rPr>
          <w:rFonts w:cstheme="minorHAnsi"/>
          <w:sz w:val="24"/>
          <w:szCs w:val="24"/>
        </w:rPr>
        <w:t xml:space="preserve">, para melhoria dos </w:t>
      </w:r>
      <w:r w:rsidR="00C04E3B" w:rsidRPr="00105CEA">
        <w:rPr>
          <w:rFonts w:cstheme="minorHAnsi"/>
          <w:sz w:val="24"/>
          <w:szCs w:val="24"/>
        </w:rPr>
        <w:t xml:space="preserve">produtos e serviços </w:t>
      </w:r>
      <w:r>
        <w:rPr>
          <w:rFonts w:cstheme="minorHAnsi"/>
          <w:sz w:val="24"/>
          <w:szCs w:val="24"/>
        </w:rPr>
        <w:t xml:space="preserve">fornecidos </w:t>
      </w:r>
      <w:r w:rsidR="00C04E3B" w:rsidRPr="00105CEA">
        <w:rPr>
          <w:rFonts w:cstheme="minorHAnsi"/>
          <w:sz w:val="24"/>
          <w:szCs w:val="24"/>
        </w:rPr>
        <w:t>pela Superintendência</w:t>
      </w:r>
      <w:r>
        <w:rPr>
          <w:rFonts w:cstheme="minorHAnsi"/>
          <w:sz w:val="24"/>
          <w:szCs w:val="24"/>
        </w:rPr>
        <w:t>;</w:t>
      </w:r>
    </w:p>
    <w:p w:rsidR="004B7D45" w:rsidRDefault="004B7D45" w:rsidP="004B7D45">
      <w:pPr>
        <w:pStyle w:val="PargrafodaLista"/>
        <w:numPr>
          <w:ilvl w:val="2"/>
          <w:numId w:val="1"/>
        </w:numPr>
        <w:jc w:val="both"/>
        <w:rPr>
          <w:rFonts w:cstheme="minorHAnsi"/>
          <w:sz w:val="24"/>
          <w:szCs w:val="24"/>
        </w:rPr>
      </w:pPr>
      <w:r>
        <w:rPr>
          <w:rFonts w:cstheme="minorHAnsi"/>
          <w:sz w:val="24"/>
          <w:szCs w:val="24"/>
        </w:rPr>
        <w:t>Reconhecer, valorizar e divulgar ideias inovadoras que sirvam de referência para outras iniciativas e colaborem direta ou indiretamente para o aprimoramento dos serviços prestados à sociedade;</w:t>
      </w:r>
    </w:p>
    <w:p w:rsidR="004B7D45" w:rsidRDefault="004B7D45" w:rsidP="004B7D45">
      <w:pPr>
        <w:pStyle w:val="PargrafodaLista"/>
        <w:numPr>
          <w:ilvl w:val="2"/>
          <w:numId w:val="1"/>
        </w:numPr>
        <w:jc w:val="both"/>
        <w:rPr>
          <w:rFonts w:cstheme="minorHAnsi"/>
          <w:sz w:val="24"/>
          <w:szCs w:val="24"/>
        </w:rPr>
      </w:pPr>
      <w:r>
        <w:rPr>
          <w:rFonts w:cstheme="minorHAnsi"/>
          <w:sz w:val="24"/>
          <w:szCs w:val="24"/>
        </w:rPr>
        <w:t xml:space="preserve">Reconhecer os profissionais que atuam na </w:t>
      </w:r>
      <w:r w:rsidR="00C04E3B" w:rsidRPr="00105CEA">
        <w:rPr>
          <w:rFonts w:cstheme="minorHAnsi"/>
          <w:sz w:val="24"/>
          <w:szCs w:val="24"/>
        </w:rPr>
        <w:t>SGI</w:t>
      </w:r>
      <w:r>
        <w:rPr>
          <w:rFonts w:cstheme="minorHAnsi"/>
          <w:sz w:val="24"/>
          <w:szCs w:val="24"/>
        </w:rPr>
        <w:t xml:space="preserve">, através de iniciativas que gerem valor aos </w:t>
      </w:r>
      <w:r w:rsidR="00C04E3B" w:rsidRPr="00105CEA">
        <w:rPr>
          <w:rFonts w:cstheme="minorHAnsi"/>
          <w:sz w:val="24"/>
          <w:szCs w:val="24"/>
        </w:rPr>
        <w:t xml:space="preserve">seus </w:t>
      </w:r>
      <w:r>
        <w:rPr>
          <w:rFonts w:cstheme="minorHAnsi"/>
          <w:sz w:val="24"/>
          <w:szCs w:val="24"/>
        </w:rPr>
        <w:t xml:space="preserve">colegas de trabalho, </w:t>
      </w:r>
      <w:r w:rsidR="00C04E3B" w:rsidRPr="00105CEA">
        <w:rPr>
          <w:rFonts w:cstheme="minorHAnsi"/>
          <w:sz w:val="24"/>
          <w:szCs w:val="24"/>
        </w:rPr>
        <w:t>clientes internos e externos</w:t>
      </w:r>
      <w:r>
        <w:rPr>
          <w:rFonts w:cstheme="minorHAnsi"/>
          <w:sz w:val="24"/>
          <w:szCs w:val="24"/>
        </w:rPr>
        <w:t>;</w:t>
      </w:r>
    </w:p>
    <w:p w:rsidR="00C75E7F" w:rsidRPr="00105CEA" w:rsidRDefault="004B7D45" w:rsidP="004B7D45">
      <w:pPr>
        <w:pStyle w:val="PargrafodaLista"/>
        <w:numPr>
          <w:ilvl w:val="2"/>
          <w:numId w:val="1"/>
        </w:numPr>
        <w:jc w:val="both"/>
        <w:rPr>
          <w:rFonts w:cstheme="minorHAnsi"/>
          <w:sz w:val="24"/>
          <w:szCs w:val="24"/>
        </w:rPr>
      </w:pPr>
      <w:r>
        <w:rPr>
          <w:rFonts w:cstheme="minorHAnsi"/>
          <w:sz w:val="24"/>
          <w:szCs w:val="24"/>
        </w:rPr>
        <w:t>Aperfeiçoar a comunicação entre as diversas áreas da SGI, propiciando a execução de trabalhos em equipe e a integração entre os colaboradores.</w:t>
      </w:r>
    </w:p>
    <w:p w:rsidR="00C75E7F" w:rsidRPr="00C75E7F" w:rsidRDefault="00C75E7F" w:rsidP="00AD4EAE">
      <w:pPr>
        <w:pStyle w:val="PargrafodaLista"/>
        <w:jc w:val="both"/>
        <w:rPr>
          <w:rFonts w:cstheme="minorHAnsi"/>
          <w:sz w:val="24"/>
          <w:szCs w:val="24"/>
        </w:rPr>
      </w:pPr>
    </w:p>
    <w:p w:rsidR="00C75E7F" w:rsidRDefault="00DC1B54" w:rsidP="00AD4EAE">
      <w:pPr>
        <w:pStyle w:val="PargrafodaLista"/>
        <w:numPr>
          <w:ilvl w:val="1"/>
          <w:numId w:val="1"/>
        </w:numPr>
        <w:jc w:val="both"/>
        <w:rPr>
          <w:rFonts w:cstheme="minorHAnsi"/>
          <w:sz w:val="24"/>
          <w:szCs w:val="24"/>
        </w:rPr>
      </w:pPr>
      <w:r w:rsidRPr="00C75E7F">
        <w:rPr>
          <w:rFonts w:cstheme="minorHAnsi"/>
          <w:sz w:val="24"/>
          <w:szCs w:val="24"/>
        </w:rPr>
        <w:t xml:space="preserve">O concurso utiliza como conceito de inovação a </w:t>
      </w:r>
      <w:r w:rsidR="007D6365">
        <w:rPr>
          <w:rFonts w:cstheme="minorHAnsi"/>
          <w:sz w:val="24"/>
          <w:szCs w:val="24"/>
        </w:rPr>
        <w:t>criação inédita/original e a implementação</w:t>
      </w:r>
      <w:r w:rsidRPr="00C75E7F">
        <w:rPr>
          <w:rFonts w:cstheme="minorHAnsi"/>
          <w:sz w:val="24"/>
          <w:szCs w:val="24"/>
        </w:rPr>
        <w:t xml:space="preserve"> de um</w:t>
      </w:r>
      <w:r w:rsidR="00C75E7F">
        <w:rPr>
          <w:rFonts w:cstheme="minorHAnsi"/>
          <w:sz w:val="24"/>
          <w:szCs w:val="24"/>
        </w:rPr>
        <w:t xml:space="preserve"> </w:t>
      </w:r>
      <w:r w:rsidRPr="00C75E7F">
        <w:rPr>
          <w:rFonts w:cstheme="minorHAnsi"/>
          <w:sz w:val="24"/>
          <w:szCs w:val="24"/>
        </w:rPr>
        <w:t>produto, bem ou serviço, ou ainda, o surgimento de novas práticas que</w:t>
      </w:r>
      <w:r w:rsidR="00C75E7F">
        <w:rPr>
          <w:rFonts w:cstheme="minorHAnsi"/>
          <w:sz w:val="24"/>
          <w:szCs w:val="24"/>
        </w:rPr>
        <w:t xml:space="preserve"> </w:t>
      </w:r>
      <w:r w:rsidRPr="00C75E7F">
        <w:rPr>
          <w:rFonts w:cstheme="minorHAnsi"/>
          <w:sz w:val="24"/>
          <w:szCs w:val="24"/>
        </w:rPr>
        <w:t xml:space="preserve">produzam resultados positivos para </w:t>
      </w:r>
      <w:r w:rsidR="00C75E7F">
        <w:rPr>
          <w:rFonts w:cstheme="minorHAnsi"/>
          <w:sz w:val="24"/>
          <w:szCs w:val="24"/>
        </w:rPr>
        <w:t>SGI, serviço público ou sociedade</w:t>
      </w:r>
      <w:r w:rsidRPr="00C75E7F">
        <w:rPr>
          <w:rFonts w:cstheme="minorHAnsi"/>
          <w:sz w:val="24"/>
          <w:szCs w:val="24"/>
        </w:rPr>
        <w:t>.</w:t>
      </w:r>
    </w:p>
    <w:p w:rsidR="0065336A" w:rsidRPr="0065336A" w:rsidRDefault="0065336A" w:rsidP="00AD4EAE">
      <w:pPr>
        <w:pStyle w:val="PargrafodaLista"/>
        <w:jc w:val="both"/>
        <w:rPr>
          <w:rFonts w:cstheme="minorHAnsi"/>
          <w:sz w:val="24"/>
          <w:szCs w:val="24"/>
        </w:rPr>
      </w:pPr>
    </w:p>
    <w:p w:rsidR="0065336A" w:rsidRPr="0065336A" w:rsidRDefault="0065336A" w:rsidP="00AD4EAE">
      <w:pPr>
        <w:pStyle w:val="PargrafodaLista"/>
        <w:numPr>
          <w:ilvl w:val="1"/>
          <w:numId w:val="1"/>
        </w:numPr>
        <w:jc w:val="both"/>
        <w:rPr>
          <w:rFonts w:cstheme="minorHAnsi"/>
          <w:sz w:val="24"/>
          <w:szCs w:val="24"/>
        </w:rPr>
      </w:pPr>
      <w:r w:rsidRPr="0065336A">
        <w:rPr>
          <w:rFonts w:cstheme="minorHAnsi"/>
          <w:sz w:val="24"/>
          <w:szCs w:val="24"/>
        </w:rPr>
        <w:t xml:space="preserve">As </w:t>
      </w:r>
      <w:r>
        <w:rPr>
          <w:rFonts w:cstheme="minorHAnsi"/>
          <w:sz w:val="24"/>
          <w:szCs w:val="24"/>
        </w:rPr>
        <w:t>práticas i</w:t>
      </w:r>
      <w:r w:rsidRPr="0065336A">
        <w:rPr>
          <w:rFonts w:cstheme="minorHAnsi"/>
          <w:sz w:val="24"/>
          <w:szCs w:val="24"/>
        </w:rPr>
        <w:t>novadoras inscritas poderão ser desenvolvidas</w:t>
      </w:r>
      <w:r>
        <w:rPr>
          <w:rFonts w:cstheme="minorHAnsi"/>
          <w:sz w:val="24"/>
          <w:szCs w:val="24"/>
        </w:rPr>
        <w:t xml:space="preserve"> individualmente ou </w:t>
      </w:r>
      <w:r w:rsidRPr="0065336A">
        <w:rPr>
          <w:rFonts w:cstheme="minorHAnsi"/>
          <w:sz w:val="24"/>
          <w:szCs w:val="24"/>
        </w:rPr>
        <w:t xml:space="preserve">por equipes </w:t>
      </w:r>
      <w:r>
        <w:rPr>
          <w:rFonts w:cstheme="minorHAnsi"/>
          <w:sz w:val="24"/>
          <w:szCs w:val="24"/>
        </w:rPr>
        <w:t xml:space="preserve">de até três participantes, </w:t>
      </w:r>
      <w:r w:rsidRPr="0065336A">
        <w:rPr>
          <w:rFonts w:cstheme="minorHAnsi"/>
          <w:sz w:val="24"/>
          <w:szCs w:val="24"/>
        </w:rPr>
        <w:t xml:space="preserve">que </w:t>
      </w:r>
      <w:r w:rsidR="00975414">
        <w:rPr>
          <w:rFonts w:cstheme="minorHAnsi"/>
          <w:sz w:val="24"/>
          <w:szCs w:val="24"/>
        </w:rPr>
        <w:t>colaborem</w:t>
      </w:r>
      <w:r>
        <w:rPr>
          <w:rFonts w:cstheme="minorHAnsi"/>
          <w:sz w:val="24"/>
          <w:szCs w:val="24"/>
        </w:rPr>
        <w:t xml:space="preserve"> diretamente </w:t>
      </w:r>
      <w:r w:rsidR="00975414">
        <w:rPr>
          <w:rFonts w:cstheme="minorHAnsi"/>
          <w:sz w:val="24"/>
          <w:szCs w:val="24"/>
        </w:rPr>
        <w:t xml:space="preserve">para </w:t>
      </w:r>
      <w:r>
        <w:rPr>
          <w:rFonts w:cstheme="minorHAnsi"/>
          <w:sz w:val="24"/>
          <w:szCs w:val="24"/>
        </w:rPr>
        <w:t>a SGI.</w:t>
      </w:r>
    </w:p>
    <w:p w:rsidR="0065336A" w:rsidRPr="0065336A" w:rsidRDefault="0065336A" w:rsidP="00AD4EAE">
      <w:pPr>
        <w:pStyle w:val="PargrafodaLista"/>
        <w:ind w:left="792"/>
        <w:jc w:val="both"/>
        <w:rPr>
          <w:rFonts w:cstheme="minorHAnsi"/>
          <w:sz w:val="24"/>
          <w:szCs w:val="24"/>
        </w:rPr>
      </w:pPr>
    </w:p>
    <w:p w:rsidR="00C75E7F" w:rsidRDefault="00DC1B54" w:rsidP="00AD4EAE">
      <w:pPr>
        <w:pStyle w:val="PargrafodaLista"/>
        <w:numPr>
          <w:ilvl w:val="1"/>
          <w:numId w:val="1"/>
        </w:numPr>
        <w:jc w:val="both"/>
        <w:rPr>
          <w:rFonts w:cstheme="minorHAnsi"/>
          <w:sz w:val="24"/>
          <w:szCs w:val="24"/>
        </w:rPr>
      </w:pPr>
      <w:r w:rsidRPr="00C75E7F">
        <w:rPr>
          <w:rFonts w:cstheme="minorHAnsi"/>
          <w:sz w:val="24"/>
          <w:szCs w:val="24"/>
        </w:rPr>
        <w:t xml:space="preserve">O Concurso será coordenado </w:t>
      </w:r>
      <w:r w:rsidR="00C35C45">
        <w:rPr>
          <w:rFonts w:cstheme="minorHAnsi"/>
          <w:sz w:val="24"/>
          <w:szCs w:val="24"/>
        </w:rPr>
        <w:t>por equipe de organização, a ser definida pelo Superintendente da SGI</w:t>
      </w:r>
      <w:r w:rsidRPr="00DC1B54">
        <w:rPr>
          <w:rFonts w:cstheme="minorHAnsi"/>
          <w:sz w:val="24"/>
          <w:szCs w:val="24"/>
        </w:rPr>
        <w:t xml:space="preserve">, que </w:t>
      </w:r>
      <w:r w:rsidR="00C75E7F">
        <w:rPr>
          <w:rFonts w:cstheme="minorHAnsi"/>
          <w:sz w:val="24"/>
          <w:szCs w:val="24"/>
        </w:rPr>
        <w:t xml:space="preserve">poderá </w:t>
      </w:r>
      <w:r w:rsidRPr="00DC1B54">
        <w:rPr>
          <w:rFonts w:cstheme="minorHAnsi"/>
          <w:sz w:val="24"/>
          <w:szCs w:val="24"/>
        </w:rPr>
        <w:t xml:space="preserve">contar com a colaboração </w:t>
      </w:r>
      <w:r w:rsidR="00C75E7F">
        <w:rPr>
          <w:rFonts w:cstheme="minorHAnsi"/>
          <w:sz w:val="24"/>
          <w:szCs w:val="24"/>
        </w:rPr>
        <w:t xml:space="preserve">de outros entes públicos ou privados, se necessário, para auxiliar na gestão, coordenação e execução do Concurso em qualquer uma de suas etapas, salvo no julgamento das propostas, este a cargo de comissão </w:t>
      </w:r>
      <w:r w:rsidR="00C35C45">
        <w:rPr>
          <w:rFonts w:cstheme="minorHAnsi"/>
          <w:sz w:val="24"/>
          <w:szCs w:val="24"/>
        </w:rPr>
        <w:t>julgadora independente,</w:t>
      </w:r>
      <w:r w:rsidR="00C75E7F">
        <w:rPr>
          <w:rFonts w:cstheme="minorHAnsi"/>
          <w:sz w:val="24"/>
          <w:szCs w:val="24"/>
        </w:rPr>
        <w:t xml:space="preserve"> nomeada para este fim.</w:t>
      </w:r>
    </w:p>
    <w:p w:rsidR="000478B3" w:rsidRPr="000478B3" w:rsidRDefault="000478B3" w:rsidP="00AD4EAE">
      <w:pPr>
        <w:pStyle w:val="PargrafodaLista"/>
        <w:jc w:val="both"/>
        <w:rPr>
          <w:rFonts w:cstheme="minorHAnsi"/>
          <w:sz w:val="24"/>
          <w:szCs w:val="24"/>
        </w:rPr>
      </w:pPr>
    </w:p>
    <w:p w:rsidR="000478B3" w:rsidRPr="000478B3" w:rsidRDefault="000478B3" w:rsidP="00AD4EAE">
      <w:pPr>
        <w:pStyle w:val="PargrafodaLista"/>
        <w:numPr>
          <w:ilvl w:val="0"/>
          <w:numId w:val="1"/>
        </w:numPr>
        <w:jc w:val="both"/>
        <w:rPr>
          <w:rFonts w:cstheme="minorHAnsi"/>
          <w:b/>
          <w:sz w:val="24"/>
          <w:szCs w:val="24"/>
        </w:rPr>
      </w:pPr>
      <w:r w:rsidRPr="000478B3">
        <w:rPr>
          <w:rFonts w:cstheme="minorHAnsi"/>
          <w:b/>
          <w:sz w:val="24"/>
          <w:szCs w:val="24"/>
        </w:rPr>
        <w:lastRenderedPageBreak/>
        <w:t>DOS PARTICIPANTES:</w:t>
      </w:r>
    </w:p>
    <w:p w:rsidR="000478B3" w:rsidRDefault="000478B3" w:rsidP="00AD4EAE">
      <w:pPr>
        <w:pStyle w:val="PargrafodaLista"/>
        <w:ind w:left="792"/>
        <w:jc w:val="both"/>
        <w:rPr>
          <w:rFonts w:cstheme="minorHAnsi"/>
          <w:sz w:val="24"/>
          <w:szCs w:val="24"/>
        </w:rPr>
      </w:pPr>
    </w:p>
    <w:p w:rsidR="000478B3" w:rsidRDefault="000478B3" w:rsidP="00AD4EAE">
      <w:pPr>
        <w:pStyle w:val="PargrafodaLista"/>
        <w:numPr>
          <w:ilvl w:val="1"/>
          <w:numId w:val="1"/>
        </w:numPr>
        <w:jc w:val="both"/>
        <w:rPr>
          <w:rFonts w:cstheme="minorHAnsi"/>
          <w:sz w:val="24"/>
          <w:szCs w:val="24"/>
        </w:rPr>
      </w:pPr>
      <w:r>
        <w:rPr>
          <w:rFonts w:cstheme="minorHAnsi"/>
          <w:sz w:val="24"/>
          <w:szCs w:val="24"/>
        </w:rPr>
        <w:t>P</w:t>
      </w:r>
      <w:r w:rsidRPr="000478B3">
        <w:rPr>
          <w:rFonts w:cstheme="minorHAnsi"/>
          <w:sz w:val="24"/>
          <w:szCs w:val="24"/>
        </w:rPr>
        <w:t xml:space="preserve">oderão participar deste </w:t>
      </w:r>
      <w:r>
        <w:rPr>
          <w:rFonts w:cstheme="minorHAnsi"/>
          <w:sz w:val="24"/>
          <w:szCs w:val="24"/>
        </w:rPr>
        <w:t>C</w:t>
      </w:r>
      <w:r w:rsidRPr="000478B3">
        <w:rPr>
          <w:rFonts w:cstheme="minorHAnsi"/>
          <w:sz w:val="24"/>
          <w:szCs w:val="24"/>
        </w:rPr>
        <w:t>oncurso</w:t>
      </w:r>
      <w:r>
        <w:rPr>
          <w:rFonts w:cstheme="minorHAnsi"/>
          <w:sz w:val="24"/>
          <w:szCs w:val="24"/>
        </w:rPr>
        <w:t xml:space="preserve"> os colaboradores da SGI, assim definidos:</w:t>
      </w:r>
    </w:p>
    <w:p w:rsidR="000478B3" w:rsidRDefault="000478B3" w:rsidP="00AD4EAE">
      <w:pPr>
        <w:pStyle w:val="PargrafodaLista"/>
        <w:ind w:left="792"/>
        <w:jc w:val="both"/>
        <w:rPr>
          <w:rFonts w:cstheme="minorHAnsi"/>
          <w:sz w:val="24"/>
          <w:szCs w:val="24"/>
        </w:rPr>
      </w:pPr>
    </w:p>
    <w:p w:rsidR="000478B3" w:rsidRDefault="000478B3" w:rsidP="00AD4EAE">
      <w:pPr>
        <w:pStyle w:val="PargrafodaLista"/>
        <w:numPr>
          <w:ilvl w:val="2"/>
          <w:numId w:val="1"/>
        </w:numPr>
        <w:jc w:val="both"/>
        <w:rPr>
          <w:rFonts w:cstheme="minorHAnsi"/>
          <w:sz w:val="24"/>
          <w:szCs w:val="24"/>
        </w:rPr>
      </w:pPr>
      <w:r>
        <w:rPr>
          <w:rFonts w:cstheme="minorHAnsi"/>
          <w:sz w:val="24"/>
          <w:szCs w:val="24"/>
        </w:rPr>
        <w:t xml:space="preserve">Servidores Públicos Estaduais </w:t>
      </w:r>
      <w:r w:rsidR="00E52ADD">
        <w:rPr>
          <w:rFonts w:cstheme="minorHAnsi"/>
          <w:sz w:val="24"/>
          <w:szCs w:val="24"/>
        </w:rPr>
        <w:t xml:space="preserve">ativos </w:t>
      </w:r>
      <w:r>
        <w:rPr>
          <w:rFonts w:cstheme="minorHAnsi"/>
          <w:sz w:val="24"/>
          <w:szCs w:val="24"/>
        </w:rPr>
        <w:t>da carreira de Gestão de Tecnologia da Informação ou de outras carreiras do Estado de Mato Grosso do Sul lotados em qualquer uma das estruturas organizacionais da Superintendência de Gestão da Informação – SGI.</w:t>
      </w:r>
    </w:p>
    <w:p w:rsidR="000478B3" w:rsidRDefault="000478B3" w:rsidP="00AD4EAE">
      <w:pPr>
        <w:pStyle w:val="PargrafodaLista"/>
        <w:numPr>
          <w:ilvl w:val="2"/>
          <w:numId w:val="1"/>
        </w:numPr>
        <w:jc w:val="both"/>
        <w:rPr>
          <w:rFonts w:cstheme="minorHAnsi"/>
          <w:sz w:val="24"/>
          <w:szCs w:val="24"/>
        </w:rPr>
      </w:pPr>
      <w:r>
        <w:rPr>
          <w:rFonts w:cstheme="minorHAnsi"/>
          <w:sz w:val="24"/>
          <w:szCs w:val="24"/>
        </w:rPr>
        <w:t>Servidores Públicos Estaduais em cargo de comissão lotados em qualquer uma das estruturas organizacionais da Superintendência de Gestão da Informação – SGI.</w:t>
      </w:r>
    </w:p>
    <w:p w:rsidR="000478B3" w:rsidRDefault="000478B3" w:rsidP="00AD4EAE">
      <w:pPr>
        <w:pStyle w:val="PargrafodaLista"/>
        <w:numPr>
          <w:ilvl w:val="2"/>
          <w:numId w:val="1"/>
        </w:numPr>
        <w:jc w:val="both"/>
        <w:rPr>
          <w:rFonts w:cstheme="minorHAnsi"/>
          <w:sz w:val="24"/>
          <w:szCs w:val="24"/>
        </w:rPr>
      </w:pPr>
      <w:r>
        <w:rPr>
          <w:rFonts w:cstheme="minorHAnsi"/>
          <w:sz w:val="24"/>
          <w:szCs w:val="24"/>
        </w:rPr>
        <w:t xml:space="preserve">Colaboradores de empresas privadas (terceirizados) que possuam contrato vigente com o Estado de Mato Grosso do Sul, desde que </w:t>
      </w:r>
      <w:r w:rsidR="00E52ADD">
        <w:rPr>
          <w:rFonts w:cstheme="minorHAnsi"/>
          <w:sz w:val="24"/>
          <w:szCs w:val="24"/>
        </w:rPr>
        <w:t>mantenham expediente de trabalho</w:t>
      </w:r>
      <w:r>
        <w:rPr>
          <w:rFonts w:cstheme="minorHAnsi"/>
          <w:sz w:val="24"/>
          <w:szCs w:val="24"/>
        </w:rPr>
        <w:t xml:space="preserve"> </w:t>
      </w:r>
      <w:r w:rsidR="00E52ADD">
        <w:rPr>
          <w:rFonts w:cstheme="minorHAnsi"/>
          <w:sz w:val="24"/>
          <w:szCs w:val="24"/>
        </w:rPr>
        <w:t>na</w:t>
      </w:r>
      <w:r>
        <w:rPr>
          <w:rFonts w:cstheme="minorHAnsi"/>
          <w:sz w:val="24"/>
          <w:szCs w:val="24"/>
        </w:rPr>
        <w:t xml:space="preserve"> Superintendência de Gestão da Informação</w:t>
      </w:r>
      <w:r w:rsidR="00E52ADD">
        <w:rPr>
          <w:rFonts w:cstheme="minorHAnsi"/>
          <w:sz w:val="24"/>
          <w:szCs w:val="24"/>
        </w:rPr>
        <w:t>, sob acompanhamento e monitoramento desta, mesmo que em soluções de Tecnologia da Informação e Comunicação utilizadas por outros entes públicos</w:t>
      </w:r>
      <w:r>
        <w:rPr>
          <w:rFonts w:cstheme="minorHAnsi"/>
          <w:sz w:val="24"/>
          <w:szCs w:val="24"/>
        </w:rPr>
        <w:t>.</w:t>
      </w:r>
    </w:p>
    <w:p w:rsidR="000478B3" w:rsidRDefault="000478B3" w:rsidP="00AD4EAE">
      <w:pPr>
        <w:pStyle w:val="PargrafodaLista"/>
        <w:ind w:left="1224"/>
        <w:jc w:val="both"/>
        <w:rPr>
          <w:rFonts w:cstheme="minorHAnsi"/>
          <w:sz w:val="24"/>
          <w:szCs w:val="24"/>
        </w:rPr>
      </w:pPr>
    </w:p>
    <w:p w:rsidR="000478B3" w:rsidRDefault="000478B3" w:rsidP="00AD4EAE">
      <w:pPr>
        <w:pStyle w:val="PargrafodaLista"/>
        <w:numPr>
          <w:ilvl w:val="1"/>
          <w:numId w:val="1"/>
        </w:numPr>
        <w:jc w:val="both"/>
        <w:rPr>
          <w:rFonts w:cstheme="minorHAnsi"/>
          <w:sz w:val="24"/>
          <w:szCs w:val="24"/>
        </w:rPr>
      </w:pPr>
      <w:r>
        <w:rPr>
          <w:rFonts w:cstheme="minorHAnsi"/>
          <w:sz w:val="24"/>
          <w:szCs w:val="24"/>
        </w:rPr>
        <w:t xml:space="preserve">Não poderão participar </w:t>
      </w:r>
      <w:r w:rsidRPr="000478B3">
        <w:rPr>
          <w:rFonts w:cstheme="minorHAnsi"/>
          <w:sz w:val="24"/>
          <w:szCs w:val="24"/>
        </w:rPr>
        <w:t xml:space="preserve">deste </w:t>
      </w:r>
      <w:r>
        <w:rPr>
          <w:rFonts w:cstheme="minorHAnsi"/>
          <w:sz w:val="24"/>
          <w:szCs w:val="24"/>
        </w:rPr>
        <w:t>C</w:t>
      </w:r>
      <w:r w:rsidRPr="000478B3">
        <w:rPr>
          <w:rFonts w:cstheme="minorHAnsi"/>
          <w:sz w:val="24"/>
          <w:szCs w:val="24"/>
        </w:rPr>
        <w:t>oncurso</w:t>
      </w:r>
      <w:r>
        <w:rPr>
          <w:rFonts w:cstheme="minorHAnsi"/>
          <w:sz w:val="24"/>
          <w:szCs w:val="24"/>
        </w:rPr>
        <w:t xml:space="preserve"> os seguintes profissionais:</w:t>
      </w:r>
    </w:p>
    <w:p w:rsidR="000478B3" w:rsidRDefault="000478B3" w:rsidP="00AD4EAE">
      <w:pPr>
        <w:pStyle w:val="PargrafodaLista"/>
        <w:ind w:left="792"/>
        <w:jc w:val="both"/>
        <w:rPr>
          <w:rFonts w:cstheme="minorHAnsi"/>
          <w:sz w:val="24"/>
          <w:szCs w:val="24"/>
        </w:rPr>
      </w:pPr>
    </w:p>
    <w:p w:rsidR="000478B3" w:rsidRDefault="000478B3" w:rsidP="00AD4EAE">
      <w:pPr>
        <w:pStyle w:val="PargrafodaLista"/>
        <w:numPr>
          <w:ilvl w:val="2"/>
          <w:numId w:val="1"/>
        </w:numPr>
        <w:jc w:val="both"/>
        <w:rPr>
          <w:rFonts w:cstheme="minorHAnsi"/>
          <w:sz w:val="24"/>
          <w:szCs w:val="24"/>
        </w:rPr>
      </w:pPr>
      <w:r>
        <w:rPr>
          <w:rFonts w:cstheme="minorHAnsi"/>
          <w:sz w:val="24"/>
          <w:szCs w:val="24"/>
        </w:rPr>
        <w:t xml:space="preserve">Colaboradores da SGI que possuam função de Superintendente, Assessor Técnico, Coordenador, </w:t>
      </w:r>
      <w:r w:rsidR="00C35C45">
        <w:rPr>
          <w:rFonts w:cstheme="minorHAnsi"/>
          <w:sz w:val="24"/>
          <w:szCs w:val="24"/>
        </w:rPr>
        <w:t>Gestor</w:t>
      </w:r>
      <w:r>
        <w:rPr>
          <w:rFonts w:cstheme="minorHAnsi"/>
          <w:sz w:val="24"/>
          <w:szCs w:val="24"/>
        </w:rPr>
        <w:t xml:space="preserve"> de Unidade ou qualquer cargo</w:t>
      </w:r>
      <w:r w:rsidR="00E52ADD">
        <w:rPr>
          <w:rFonts w:cstheme="minorHAnsi"/>
          <w:sz w:val="24"/>
          <w:szCs w:val="24"/>
        </w:rPr>
        <w:t xml:space="preserve"> de </w:t>
      </w:r>
      <w:r w:rsidR="00C35C45">
        <w:rPr>
          <w:rFonts w:cstheme="minorHAnsi"/>
          <w:sz w:val="24"/>
          <w:szCs w:val="24"/>
        </w:rPr>
        <w:t>chefia</w:t>
      </w:r>
      <w:r w:rsidR="00E52ADD">
        <w:rPr>
          <w:rFonts w:cstheme="minorHAnsi"/>
          <w:sz w:val="24"/>
          <w:szCs w:val="24"/>
        </w:rPr>
        <w:t>, direção ou assessor</w:t>
      </w:r>
      <w:r>
        <w:rPr>
          <w:rFonts w:cstheme="minorHAnsi"/>
          <w:sz w:val="24"/>
          <w:szCs w:val="24"/>
        </w:rPr>
        <w:t>a</w:t>
      </w:r>
      <w:r w:rsidR="00E52ADD">
        <w:rPr>
          <w:rFonts w:cstheme="minorHAnsi"/>
          <w:sz w:val="24"/>
          <w:szCs w:val="24"/>
        </w:rPr>
        <w:t>mento</w:t>
      </w:r>
      <w:r>
        <w:rPr>
          <w:rFonts w:cstheme="minorHAnsi"/>
          <w:sz w:val="24"/>
          <w:szCs w:val="24"/>
        </w:rPr>
        <w:t>.</w:t>
      </w:r>
    </w:p>
    <w:p w:rsidR="00677683" w:rsidRDefault="00E52ADD" w:rsidP="00AD4EAE">
      <w:pPr>
        <w:pStyle w:val="PargrafodaLista"/>
        <w:numPr>
          <w:ilvl w:val="2"/>
          <w:numId w:val="1"/>
        </w:numPr>
        <w:jc w:val="both"/>
        <w:rPr>
          <w:rFonts w:cstheme="minorHAnsi"/>
          <w:sz w:val="24"/>
          <w:szCs w:val="24"/>
        </w:rPr>
      </w:pPr>
      <w:r>
        <w:rPr>
          <w:rFonts w:cstheme="minorHAnsi"/>
          <w:sz w:val="24"/>
          <w:szCs w:val="24"/>
        </w:rPr>
        <w:t>Colaboradores de empresas privadas (terceirizados) que atuem remotamente (nas dependências da empresa contratada) ou que prestem serviços diretamente (sem o acompanhamento e monitoramento da SGI) à outras Superintendências</w:t>
      </w:r>
      <w:r w:rsidR="00B469B7">
        <w:rPr>
          <w:rFonts w:cstheme="minorHAnsi"/>
          <w:sz w:val="24"/>
          <w:szCs w:val="24"/>
        </w:rPr>
        <w:t>, Coordenadorias, Unidades, Secretarias e demais estruturas organizacionais.</w:t>
      </w:r>
    </w:p>
    <w:p w:rsidR="00677683" w:rsidRPr="00E52ADD" w:rsidRDefault="00677683" w:rsidP="00AD4EAE">
      <w:pPr>
        <w:pStyle w:val="PargrafodaLista"/>
        <w:numPr>
          <w:ilvl w:val="2"/>
          <w:numId w:val="1"/>
        </w:numPr>
        <w:jc w:val="both"/>
        <w:rPr>
          <w:rFonts w:cstheme="minorHAnsi"/>
          <w:sz w:val="24"/>
          <w:szCs w:val="24"/>
        </w:rPr>
      </w:pPr>
      <w:r>
        <w:rPr>
          <w:rFonts w:cstheme="minorHAnsi"/>
          <w:sz w:val="24"/>
          <w:szCs w:val="24"/>
        </w:rPr>
        <w:t>M</w:t>
      </w:r>
      <w:r w:rsidRPr="00677683">
        <w:rPr>
          <w:rFonts w:cstheme="minorHAnsi"/>
          <w:sz w:val="24"/>
          <w:szCs w:val="24"/>
        </w:rPr>
        <w:t>embro</w:t>
      </w:r>
      <w:r w:rsidR="00707F7C">
        <w:rPr>
          <w:rFonts w:cstheme="minorHAnsi"/>
          <w:sz w:val="24"/>
          <w:szCs w:val="24"/>
        </w:rPr>
        <w:t>s</w:t>
      </w:r>
      <w:r w:rsidRPr="00677683">
        <w:rPr>
          <w:rFonts w:cstheme="minorHAnsi"/>
          <w:sz w:val="24"/>
          <w:szCs w:val="24"/>
        </w:rPr>
        <w:t xml:space="preserve"> da Comissão Julgadora do </w:t>
      </w:r>
      <w:r>
        <w:rPr>
          <w:rFonts w:cstheme="minorHAnsi"/>
          <w:sz w:val="24"/>
          <w:szCs w:val="24"/>
        </w:rPr>
        <w:t>Concurso “DESAFIO INOVAÇÃO SGI 2020”.</w:t>
      </w:r>
    </w:p>
    <w:p w:rsidR="00E52ADD" w:rsidRDefault="00E52ADD" w:rsidP="00AD4EAE">
      <w:pPr>
        <w:pStyle w:val="PargrafodaLista"/>
        <w:ind w:left="1224"/>
        <w:jc w:val="both"/>
        <w:rPr>
          <w:rFonts w:cstheme="minorHAnsi"/>
          <w:sz w:val="24"/>
          <w:szCs w:val="24"/>
        </w:rPr>
      </w:pPr>
    </w:p>
    <w:p w:rsidR="000478B3" w:rsidRDefault="00677683" w:rsidP="00AD4EAE">
      <w:pPr>
        <w:pStyle w:val="PargrafodaLista"/>
        <w:numPr>
          <w:ilvl w:val="1"/>
          <w:numId w:val="1"/>
        </w:numPr>
        <w:jc w:val="both"/>
        <w:rPr>
          <w:rFonts w:cstheme="minorHAnsi"/>
          <w:sz w:val="24"/>
          <w:szCs w:val="24"/>
        </w:rPr>
      </w:pPr>
      <w:r>
        <w:rPr>
          <w:rFonts w:cstheme="minorHAnsi"/>
          <w:sz w:val="24"/>
          <w:szCs w:val="24"/>
        </w:rPr>
        <w:t xml:space="preserve">O participante poderá </w:t>
      </w:r>
      <w:r w:rsidR="000478B3" w:rsidRPr="00677683">
        <w:rPr>
          <w:rFonts w:cstheme="minorHAnsi"/>
          <w:sz w:val="24"/>
          <w:szCs w:val="24"/>
        </w:rPr>
        <w:t xml:space="preserve">ser inscrito com </w:t>
      </w:r>
      <w:r>
        <w:rPr>
          <w:rFonts w:cstheme="minorHAnsi"/>
          <w:sz w:val="24"/>
          <w:szCs w:val="24"/>
        </w:rPr>
        <w:t>proposta</w:t>
      </w:r>
      <w:r w:rsidR="000478B3" w:rsidRPr="00677683">
        <w:rPr>
          <w:rFonts w:cstheme="minorHAnsi"/>
          <w:sz w:val="24"/>
          <w:szCs w:val="24"/>
        </w:rPr>
        <w:t xml:space="preserve"> individual ou coletiva</w:t>
      </w:r>
      <w:r w:rsidR="007B0E21">
        <w:rPr>
          <w:rFonts w:cstheme="minorHAnsi"/>
          <w:sz w:val="24"/>
          <w:szCs w:val="24"/>
        </w:rPr>
        <w:t xml:space="preserve"> (até três</w:t>
      </w:r>
      <w:r>
        <w:rPr>
          <w:rFonts w:cstheme="minorHAnsi"/>
          <w:sz w:val="24"/>
          <w:szCs w:val="24"/>
        </w:rPr>
        <w:t xml:space="preserve"> membros por equipe</w:t>
      </w:r>
      <w:r w:rsidR="007B0E21">
        <w:rPr>
          <w:rFonts w:cstheme="minorHAnsi"/>
          <w:sz w:val="24"/>
          <w:szCs w:val="24"/>
        </w:rPr>
        <w:t xml:space="preserve"> de participantes</w:t>
      </w:r>
      <w:r>
        <w:rPr>
          <w:rFonts w:cstheme="minorHAnsi"/>
          <w:sz w:val="24"/>
          <w:szCs w:val="24"/>
        </w:rPr>
        <w:t>)</w:t>
      </w:r>
      <w:r w:rsidR="0065336A">
        <w:rPr>
          <w:rFonts w:cstheme="minorHAnsi"/>
          <w:sz w:val="24"/>
          <w:szCs w:val="24"/>
        </w:rPr>
        <w:t xml:space="preserve">, sendo </w:t>
      </w:r>
      <w:r w:rsidR="000478B3" w:rsidRPr="0065336A">
        <w:rPr>
          <w:rFonts w:cstheme="minorHAnsi"/>
          <w:sz w:val="24"/>
          <w:szCs w:val="24"/>
        </w:rPr>
        <w:t xml:space="preserve">vedada a </w:t>
      </w:r>
      <w:r w:rsidR="00516727" w:rsidRPr="0065336A">
        <w:rPr>
          <w:rFonts w:cstheme="minorHAnsi"/>
          <w:sz w:val="24"/>
          <w:szCs w:val="24"/>
        </w:rPr>
        <w:t>inscrição</w:t>
      </w:r>
      <w:r w:rsidRPr="0065336A">
        <w:rPr>
          <w:rFonts w:cstheme="minorHAnsi"/>
          <w:sz w:val="24"/>
          <w:szCs w:val="24"/>
        </w:rPr>
        <w:t xml:space="preserve"> de </w:t>
      </w:r>
      <w:r w:rsidR="000478B3" w:rsidRPr="0065336A">
        <w:rPr>
          <w:rFonts w:cstheme="minorHAnsi"/>
          <w:sz w:val="24"/>
          <w:szCs w:val="24"/>
        </w:rPr>
        <w:t>mais de um</w:t>
      </w:r>
      <w:r w:rsidRPr="0065336A">
        <w:rPr>
          <w:rFonts w:cstheme="minorHAnsi"/>
          <w:sz w:val="24"/>
          <w:szCs w:val="24"/>
        </w:rPr>
        <w:t xml:space="preserve">a proposta (individual ou coletiva) </w:t>
      </w:r>
      <w:r w:rsidR="000478B3" w:rsidRPr="0065336A">
        <w:rPr>
          <w:rFonts w:cstheme="minorHAnsi"/>
          <w:sz w:val="24"/>
          <w:szCs w:val="24"/>
        </w:rPr>
        <w:t>por participante.</w:t>
      </w:r>
    </w:p>
    <w:p w:rsidR="00C35C45" w:rsidRDefault="00C35C45" w:rsidP="00C35C45">
      <w:pPr>
        <w:pStyle w:val="PargrafodaLista"/>
        <w:ind w:left="792"/>
        <w:jc w:val="both"/>
        <w:rPr>
          <w:rFonts w:cstheme="minorHAnsi"/>
          <w:sz w:val="24"/>
          <w:szCs w:val="24"/>
        </w:rPr>
      </w:pPr>
    </w:p>
    <w:p w:rsidR="00C35C45" w:rsidRDefault="00C35C45" w:rsidP="00AD4EAE">
      <w:pPr>
        <w:pStyle w:val="PargrafodaLista"/>
        <w:numPr>
          <w:ilvl w:val="1"/>
          <w:numId w:val="1"/>
        </w:numPr>
        <w:jc w:val="both"/>
        <w:rPr>
          <w:rFonts w:cstheme="minorHAnsi"/>
          <w:sz w:val="24"/>
          <w:szCs w:val="24"/>
        </w:rPr>
      </w:pPr>
      <w:r>
        <w:rPr>
          <w:rFonts w:cstheme="minorHAnsi"/>
          <w:sz w:val="24"/>
          <w:szCs w:val="24"/>
        </w:rPr>
        <w:t>Durante a realização do Concurso, na hipótese d</w:t>
      </w:r>
      <w:r w:rsidR="00CC35B6">
        <w:rPr>
          <w:rFonts w:cstheme="minorHAnsi"/>
          <w:sz w:val="24"/>
          <w:szCs w:val="24"/>
        </w:rPr>
        <w:t>e</w:t>
      </w:r>
      <w:r>
        <w:rPr>
          <w:rFonts w:cstheme="minorHAnsi"/>
          <w:sz w:val="24"/>
          <w:szCs w:val="24"/>
        </w:rPr>
        <w:t xml:space="preserve"> </w:t>
      </w:r>
      <w:r w:rsidR="00CC35B6">
        <w:rPr>
          <w:rFonts w:cstheme="minorHAnsi"/>
          <w:sz w:val="24"/>
          <w:szCs w:val="24"/>
        </w:rPr>
        <w:t xml:space="preserve">determinado </w:t>
      </w:r>
      <w:r>
        <w:rPr>
          <w:rFonts w:cstheme="minorHAnsi"/>
          <w:sz w:val="24"/>
          <w:szCs w:val="24"/>
        </w:rPr>
        <w:t>participante desligar-se da estrutura organizacional da SGI por qualquer motivo, deixando de cumprir um dos requisitos de participação descritos no item 2.1 e subitens, sua proposta será:</w:t>
      </w:r>
    </w:p>
    <w:p w:rsidR="00C35C45" w:rsidRPr="00C35C45" w:rsidRDefault="00C35C45" w:rsidP="00C35C45">
      <w:pPr>
        <w:pStyle w:val="PargrafodaLista"/>
        <w:rPr>
          <w:rFonts w:cstheme="minorHAnsi"/>
          <w:sz w:val="24"/>
          <w:szCs w:val="24"/>
        </w:rPr>
      </w:pPr>
    </w:p>
    <w:p w:rsidR="00C35C45" w:rsidRDefault="00C35C45" w:rsidP="00C35C45">
      <w:pPr>
        <w:pStyle w:val="PargrafodaLista"/>
        <w:numPr>
          <w:ilvl w:val="2"/>
          <w:numId w:val="1"/>
        </w:numPr>
        <w:jc w:val="both"/>
        <w:rPr>
          <w:rFonts w:cstheme="minorHAnsi"/>
          <w:sz w:val="24"/>
          <w:szCs w:val="24"/>
        </w:rPr>
      </w:pPr>
      <w:r>
        <w:rPr>
          <w:rFonts w:cstheme="minorHAnsi"/>
          <w:sz w:val="24"/>
          <w:szCs w:val="24"/>
        </w:rPr>
        <w:t xml:space="preserve">Cancelada de imediato, caso </w:t>
      </w:r>
      <w:r w:rsidR="00CC35B6">
        <w:rPr>
          <w:rFonts w:cstheme="minorHAnsi"/>
          <w:sz w:val="24"/>
          <w:szCs w:val="24"/>
        </w:rPr>
        <w:t>a mesma tenha sido</w:t>
      </w:r>
      <w:r>
        <w:rPr>
          <w:rFonts w:cstheme="minorHAnsi"/>
          <w:sz w:val="24"/>
          <w:szCs w:val="24"/>
        </w:rPr>
        <w:t xml:space="preserve"> inscri</w:t>
      </w:r>
      <w:r w:rsidR="00CC35B6">
        <w:rPr>
          <w:rFonts w:cstheme="minorHAnsi"/>
          <w:sz w:val="24"/>
          <w:szCs w:val="24"/>
        </w:rPr>
        <w:t>ta como proposta individual.</w:t>
      </w:r>
    </w:p>
    <w:p w:rsidR="00CC35B6" w:rsidRDefault="00CC35B6" w:rsidP="00C35C45">
      <w:pPr>
        <w:pStyle w:val="PargrafodaLista"/>
        <w:numPr>
          <w:ilvl w:val="2"/>
          <w:numId w:val="1"/>
        </w:numPr>
        <w:jc w:val="both"/>
        <w:rPr>
          <w:rFonts w:cstheme="minorHAnsi"/>
          <w:sz w:val="24"/>
          <w:szCs w:val="24"/>
        </w:rPr>
      </w:pPr>
      <w:r>
        <w:rPr>
          <w:rFonts w:cstheme="minorHAnsi"/>
          <w:sz w:val="24"/>
          <w:szCs w:val="24"/>
        </w:rPr>
        <w:t xml:space="preserve">Mantida com </w:t>
      </w:r>
      <w:proofErr w:type="gramStart"/>
      <w:r>
        <w:rPr>
          <w:rFonts w:cstheme="minorHAnsi"/>
          <w:sz w:val="24"/>
          <w:szCs w:val="24"/>
        </w:rPr>
        <w:t>o(</w:t>
      </w:r>
      <w:proofErr w:type="gramEnd"/>
      <w:r>
        <w:rPr>
          <w:rFonts w:cstheme="minorHAnsi"/>
          <w:sz w:val="24"/>
          <w:szCs w:val="24"/>
        </w:rPr>
        <w:t>s) membro(s) da equipe de participantes restante(s), caso a mesma tenha sido inscrita como proposta coletiva.</w:t>
      </w:r>
    </w:p>
    <w:p w:rsidR="001D0002" w:rsidRPr="0065336A" w:rsidRDefault="001D0002" w:rsidP="001D0002">
      <w:pPr>
        <w:pStyle w:val="PargrafodaLista"/>
        <w:ind w:left="1224"/>
        <w:jc w:val="both"/>
        <w:rPr>
          <w:rFonts w:cstheme="minorHAnsi"/>
          <w:sz w:val="24"/>
          <w:szCs w:val="24"/>
        </w:rPr>
      </w:pPr>
    </w:p>
    <w:p w:rsidR="00C75E7F" w:rsidRDefault="00DC1B54" w:rsidP="00AD4EAE">
      <w:pPr>
        <w:pStyle w:val="PargrafodaLista"/>
        <w:numPr>
          <w:ilvl w:val="0"/>
          <w:numId w:val="1"/>
        </w:numPr>
        <w:jc w:val="both"/>
        <w:rPr>
          <w:rFonts w:cstheme="minorHAnsi"/>
          <w:b/>
          <w:sz w:val="24"/>
          <w:szCs w:val="24"/>
        </w:rPr>
      </w:pPr>
      <w:r w:rsidRPr="00C75E7F">
        <w:rPr>
          <w:rFonts w:cstheme="minorHAnsi"/>
          <w:b/>
          <w:sz w:val="24"/>
          <w:szCs w:val="24"/>
        </w:rPr>
        <w:lastRenderedPageBreak/>
        <w:t>DA</w:t>
      </w:r>
      <w:r w:rsidR="00C75E7F">
        <w:rPr>
          <w:rFonts w:cstheme="minorHAnsi"/>
          <w:b/>
          <w:sz w:val="24"/>
          <w:szCs w:val="24"/>
        </w:rPr>
        <w:t>S ETAPAS DO CONCURSO</w:t>
      </w:r>
      <w:r w:rsidRPr="00C75E7F">
        <w:rPr>
          <w:rFonts w:cstheme="minorHAnsi"/>
          <w:b/>
          <w:sz w:val="24"/>
          <w:szCs w:val="24"/>
        </w:rPr>
        <w:t>:</w:t>
      </w:r>
    </w:p>
    <w:p w:rsidR="00C75E7F" w:rsidRDefault="00C75E7F" w:rsidP="00AD4EAE">
      <w:pPr>
        <w:pStyle w:val="PargrafodaLista"/>
        <w:ind w:left="360"/>
        <w:jc w:val="both"/>
        <w:rPr>
          <w:rFonts w:cstheme="minorHAnsi"/>
          <w:b/>
          <w:sz w:val="24"/>
          <w:szCs w:val="24"/>
        </w:rPr>
      </w:pPr>
    </w:p>
    <w:p w:rsidR="00C75E7F" w:rsidRDefault="00DC1B54" w:rsidP="00AD4EAE">
      <w:pPr>
        <w:pStyle w:val="PargrafodaLista"/>
        <w:numPr>
          <w:ilvl w:val="1"/>
          <w:numId w:val="1"/>
        </w:numPr>
        <w:jc w:val="both"/>
        <w:rPr>
          <w:rFonts w:cstheme="minorHAnsi"/>
          <w:sz w:val="24"/>
          <w:szCs w:val="24"/>
        </w:rPr>
      </w:pPr>
      <w:r w:rsidRPr="00C75E7F">
        <w:rPr>
          <w:rFonts w:cstheme="minorHAnsi"/>
          <w:sz w:val="24"/>
          <w:szCs w:val="24"/>
        </w:rPr>
        <w:t xml:space="preserve">O Concurso compreende </w:t>
      </w:r>
      <w:r w:rsidR="00C75E7F">
        <w:rPr>
          <w:rFonts w:cstheme="minorHAnsi"/>
          <w:sz w:val="24"/>
          <w:szCs w:val="24"/>
        </w:rPr>
        <w:t xml:space="preserve">modalidade única de premiação, com </w:t>
      </w:r>
      <w:r w:rsidR="00707F7C">
        <w:rPr>
          <w:rFonts w:cstheme="minorHAnsi"/>
          <w:sz w:val="24"/>
          <w:szCs w:val="24"/>
        </w:rPr>
        <w:t>quatro</w:t>
      </w:r>
      <w:r w:rsidR="00C75E7F">
        <w:rPr>
          <w:rFonts w:cstheme="minorHAnsi"/>
          <w:sz w:val="24"/>
          <w:szCs w:val="24"/>
        </w:rPr>
        <w:t xml:space="preserve"> etapas distintas:</w:t>
      </w:r>
    </w:p>
    <w:p w:rsidR="00C75E7F" w:rsidRDefault="00C75E7F" w:rsidP="00AD4EAE">
      <w:pPr>
        <w:pStyle w:val="PargrafodaLista"/>
        <w:ind w:left="1224"/>
        <w:jc w:val="both"/>
        <w:rPr>
          <w:rFonts w:cstheme="minorHAnsi"/>
          <w:sz w:val="24"/>
          <w:szCs w:val="24"/>
        </w:rPr>
      </w:pPr>
    </w:p>
    <w:p w:rsidR="00C75E7F" w:rsidRPr="00707F7C" w:rsidRDefault="00C75E7F" w:rsidP="00AD4EAE">
      <w:pPr>
        <w:pStyle w:val="PargrafodaLista"/>
        <w:numPr>
          <w:ilvl w:val="2"/>
          <w:numId w:val="1"/>
        </w:numPr>
        <w:jc w:val="both"/>
        <w:rPr>
          <w:rFonts w:cstheme="minorHAnsi"/>
          <w:sz w:val="24"/>
          <w:szCs w:val="24"/>
        </w:rPr>
      </w:pPr>
      <w:r w:rsidRPr="00707F7C">
        <w:rPr>
          <w:rFonts w:cstheme="minorHAnsi"/>
          <w:sz w:val="24"/>
          <w:szCs w:val="24"/>
          <w:u w:val="single"/>
        </w:rPr>
        <w:t>ETAPA 1 – INSCRIÇÃO</w:t>
      </w:r>
      <w:r w:rsidR="00707F7C">
        <w:rPr>
          <w:rFonts w:cstheme="minorHAnsi"/>
          <w:sz w:val="24"/>
          <w:szCs w:val="24"/>
        </w:rPr>
        <w:t>: C</w:t>
      </w:r>
      <w:r w:rsidR="00D20C1C" w:rsidRPr="00707F7C">
        <w:rPr>
          <w:rFonts w:cstheme="minorHAnsi"/>
          <w:sz w:val="24"/>
          <w:szCs w:val="24"/>
        </w:rPr>
        <w:t xml:space="preserve">onsiste no cadastro do participante ou equipe de participantes </w:t>
      </w:r>
      <w:r w:rsidR="00707F7C">
        <w:rPr>
          <w:rFonts w:cstheme="minorHAnsi"/>
          <w:sz w:val="24"/>
          <w:szCs w:val="24"/>
        </w:rPr>
        <w:t xml:space="preserve">em </w:t>
      </w:r>
      <w:r w:rsidR="00D20C1C" w:rsidRPr="00707F7C">
        <w:rPr>
          <w:rFonts w:cstheme="minorHAnsi"/>
          <w:sz w:val="24"/>
          <w:szCs w:val="24"/>
        </w:rPr>
        <w:t>ferramenta eletrônica</w:t>
      </w:r>
      <w:r w:rsidR="00707F7C">
        <w:rPr>
          <w:rFonts w:cstheme="minorHAnsi"/>
          <w:sz w:val="24"/>
          <w:szCs w:val="24"/>
        </w:rPr>
        <w:t xml:space="preserve"> disponibilizada a partir de data divulgada</w:t>
      </w:r>
      <w:r w:rsidR="00D20C1C" w:rsidRPr="00707F7C">
        <w:rPr>
          <w:rFonts w:cstheme="minorHAnsi"/>
          <w:sz w:val="24"/>
          <w:szCs w:val="24"/>
        </w:rPr>
        <w:t>, contendo o</w:t>
      </w:r>
      <w:r w:rsidR="00707F7C">
        <w:rPr>
          <w:rFonts w:cstheme="minorHAnsi"/>
          <w:sz w:val="24"/>
          <w:szCs w:val="24"/>
        </w:rPr>
        <w:t xml:space="preserve">s dados cadastrais exigidos e </w:t>
      </w:r>
      <w:r w:rsidR="00D20C1C" w:rsidRPr="00707F7C">
        <w:rPr>
          <w:rFonts w:cstheme="minorHAnsi"/>
          <w:sz w:val="24"/>
          <w:szCs w:val="24"/>
        </w:rPr>
        <w:t xml:space="preserve">a </w:t>
      </w:r>
      <w:r w:rsidR="007827B8">
        <w:rPr>
          <w:rFonts w:cstheme="minorHAnsi"/>
          <w:sz w:val="24"/>
          <w:szCs w:val="24"/>
        </w:rPr>
        <w:t>P</w:t>
      </w:r>
      <w:r w:rsidR="00D20C1C" w:rsidRPr="00707F7C">
        <w:rPr>
          <w:rFonts w:cstheme="minorHAnsi"/>
          <w:sz w:val="24"/>
          <w:szCs w:val="24"/>
        </w:rPr>
        <w:t xml:space="preserve">roposta de </w:t>
      </w:r>
      <w:r w:rsidR="007827B8">
        <w:rPr>
          <w:rFonts w:cstheme="minorHAnsi"/>
          <w:sz w:val="24"/>
          <w:szCs w:val="24"/>
        </w:rPr>
        <w:t>P</w:t>
      </w:r>
      <w:r w:rsidR="00D20C1C" w:rsidRPr="00707F7C">
        <w:rPr>
          <w:rFonts w:cstheme="minorHAnsi"/>
          <w:sz w:val="24"/>
          <w:szCs w:val="24"/>
        </w:rPr>
        <w:t xml:space="preserve">rática </w:t>
      </w:r>
      <w:r w:rsidR="007827B8">
        <w:rPr>
          <w:rFonts w:cstheme="minorHAnsi"/>
          <w:sz w:val="24"/>
          <w:szCs w:val="24"/>
        </w:rPr>
        <w:t>I</w:t>
      </w:r>
      <w:r w:rsidR="00D20C1C" w:rsidRPr="00707F7C">
        <w:rPr>
          <w:rFonts w:cstheme="minorHAnsi"/>
          <w:sz w:val="24"/>
          <w:szCs w:val="24"/>
        </w:rPr>
        <w:t>novadora</w:t>
      </w:r>
      <w:r w:rsidR="00707F7C">
        <w:rPr>
          <w:rFonts w:cstheme="minorHAnsi"/>
          <w:sz w:val="24"/>
          <w:szCs w:val="24"/>
        </w:rPr>
        <w:t xml:space="preserve"> a ser implementada</w:t>
      </w:r>
      <w:r w:rsidR="00D20C1C" w:rsidRPr="00707F7C">
        <w:rPr>
          <w:rFonts w:cstheme="minorHAnsi"/>
          <w:sz w:val="24"/>
          <w:szCs w:val="24"/>
        </w:rPr>
        <w:t>.</w:t>
      </w:r>
    </w:p>
    <w:p w:rsidR="00C75E7F" w:rsidRPr="00707F7C" w:rsidRDefault="00C75E7F" w:rsidP="00AD4EAE">
      <w:pPr>
        <w:pStyle w:val="PargrafodaLista"/>
        <w:numPr>
          <w:ilvl w:val="2"/>
          <w:numId w:val="1"/>
        </w:numPr>
        <w:jc w:val="both"/>
        <w:rPr>
          <w:rFonts w:cstheme="minorHAnsi"/>
          <w:sz w:val="24"/>
          <w:szCs w:val="24"/>
        </w:rPr>
      </w:pPr>
      <w:r w:rsidRPr="00707F7C">
        <w:rPr>
          <w:rFonts w:cstheme="minorHAnsi"/>
          <w:sz w:val="24"/>
          <w:szCs w:val="24"/>
          <w:u w:val="single"/>
        </w:rPr>
        <w:t>ETAPA 2 – SELEÇÃO DAS PROPOSTAS</w:t>
      </w:r>
      <w:r w:rsidR="00707F7C">
        <w:rPr>
          <w:rFonts w:cstheme="minorHAnsi"/>
          <w:sz w:val="24"/>
          <w:szCs w:val="24"/>
        </w:rPr>
        <w:t xml:space="preserve">: Consiste na seleção, através de Comissão Julgadora, daquelas propostas que melhor atendem aos </w:t>
      </w:r>
      <w:r w:rsidR="00707F7C" w:rsidRPr="00707F7C">
        <w:rPr>
          <w:rFonts w:cstheme="minorHAnsi"/>
          <w:sz w:val="24"/>
          <w:szCs w:val="24"/>
          <w:u w:val="single"/>
        </w:rPr>
        <w:t>quesitos de seleção</w:t>
      </w:r>
      <w:r w:rsidR="00707F7C">
        <w:rPr>
          <w:rFonts w:cstheme="minorHAnsi"/>
          <w:sz w:val="24"/>
          <w:szCs w:val="24"/>
        </w:rPr>
        <w:t xml:space="preserve"> definidos neste Regulamento, até o limite de 9 (nove) propostas.</w:t>
      </w:r>
    </w:p>
    <w:p w:rsidR="00C75E7F" w:rsidRDefault="00C75E7F" w:rsidP="00AD4EAE">
      <w:pPr>
        <w:pStyle w:val="PargrafodaLista"/>
        <w:numPr>
          <w:ilvl w:val="2"/>
          <w:numId w:val="1"/>
        </w:numPr>
        <w:jc w:val="both"/>
        <w:rPr>
          <w:rFonts w:cstheme="minorHAnsi"/>
          <w:sz w:val="24"/>
          <w:szCs w:val="24"/>
        </w:rPr>
      </w:pPr>
      <w:r w:rsidRPr="00707F7C">
        <w:rPr>
          <w:rFonts w:cstheme="minorHAnsi"/>
          <w:sz w:val="24"/>
          <w:szCs w:val="24"/>
          <w:u w:val="single"/>
        </w:rPr>
        <w:t>ETAPA 3 – IMPLEMENTAÇÃO</w:t>
      </w:r>
      <w:r w:rsidR="00707F7C">
        <w:rPr>
          <w:rFonts w:cstheme="minorHAnsi"/>
          <w:sz w:val="24"/>
          <w:szCs w:val="24"/>
        </w:rPr>
        <w:t>: Consiste na implementação efetiva das propostas selecionadas na etapa anterior, onde o participante ou grupo de participantes selecionado irá implementar a prática inovadora previamente cadastrada.</w:t>
      </w:r>
    </w:p>
    <w:p w:rsidR="00707F7C" w:rsidRPr="00707F7C" w:rsidRDefault="00707F7C" w:rsidP="00AD4EAE">
      <w:pPr>
        <w:pStyle w:val="PargrafodaLista"/>
        <w:numPr>
          <w:ilvl w:val="2"/>
          <w:numId w:val="1"/>
        </w:numPr>
        <w:jc w:val="both"/>
        <w:rPr>
          <w:rFonts w:cstheme="minorHAnsi"/>
          <w:sz w:val="24"/>
          <w:szCs w:val="24"/>
        </w:rPr>
      </w:pPr>
      <w:r w:rsidRPr="00707F7C">
        <w:rPr>
          <w:rFonts w:cstheme="minorHAnsi"/>
          <w:sz w:val="24"/>
          <w:szCs w:val="24"/>
          <w:u w:val="single"/>
        </w:rPr>
        <w:t>E</w:t>
      </w:r>
      <w:r>
        <w:rPr>
          <w:rFonts w:cstheme="minorHAnsi"/>
          <w:sz w:val="24"/>
          <w:szCs w:val="24"/>
          <w:u w:val="single"/>
        </w:rPr>
        <w:t>TAPA 4</w:t>
      </w:r>
      <w:r w:rsidRPr="00707F7C">
        <w:rPr>
          <w:rFonts w:cstheme="minorHAnsi"/>
          <w:sz w:val="24"/>
          <w:szCs w:val="24"/>
          <w:u w:val="single"/>
        </w:rPr>
        <w:t xml:space="preserve"> – </w:t>
      </w:r>
      <w:r>
        <w:rPr>
          <w:rFonts w:cstheme="minorHAnsi"/>
          <w:sz w:val="24"/>
          <w:szCs w:val="24"/>
          <w:u w:val="single"/>
        </w:rPr>
        <w:t>AVALIAÇÃO</w:t>
      </w:r>
      <w:r>
        <w:rPr>
          <w:rFonts w:cstheme="minorHAnsi"/>
          <w:sz w:val="24"/>
          <w:szCs w:val="24"/>
        </w:rPr>
        <w:t>: Consiste na avaliação e classificação das propost</w:t>
      </w:r>
      <w:r w:rsidR="007D6365">
        <w:rPr>
          <w:rFonts w:cstheme="minorHAnsi"/>
          <w:sz w:val="24"/>
          <w:szCs w:val="24"/>
        </w:rPr>
        <w:t>as selecionadas nas etapas anteriores</w:t>
      </w:r>
      <w:r>
        <w:rPr>
          <w:rFonts w:cstheme="minorHAnsi"/>
          <w:sz w:val="24"/>
          <w:szCs w:val="24"/>
        </w:rPr>
        <w:t xml:space="preserve">, através de Comissão Julgadora, </w:t>
      </w:r>
      <w:r w:rsidR="00F22F04">
        <w:rPr>
          <w:rFonts w:cstheme="minorHAnsi"/>
          <w:sz w:val="24"/>
          <w:szCs w:val="24"/>
        </w:rPr>
        <w:t xml:space="preserve">conforme </w:t>
      </w:r>
      <w:r w:rsidRPr="00707F7C">
        <w:rPr>
          <w:rFonts w:cstheme="minorHAnsi"/>
          <w:sz w:val="24"/>
          <w:szCs w:val="24"/>
          <w:u w:val="single"/>
        </w:rPr>
        <w:t xml:space="preserve">quesitos de </w:t>
      </w:r>
      <w:r w:rsidR="00F22F04">
        <w:rPr>
          <w:rFonts w:cstheme="minorHAnsi"/>
          <w:sz w:val="24"/>
          <w:szCs w:val="24"/>
          <w:u w:val="single"/>
        </w:rPr>
        <w:t>avaliação</w:t>
      </w:r>
      <w:r>
        <w:rPr>
          <w:rFonts w:cstheme="minorHAnsi"/>
          <w:sz w:val="24"/>
          <w:szCs w:val="24"/>
        </w:rPr>
        <w:t xml:space="preserve"> definidos neste Regulamento.</w:t>
      </w:r>
    </w:p>
    <w:p w:rsidR="00C75E7F" w:rsidRDefault="00C75E7F" w:rsidP="00AD4EAE">
      <w:pPr>
        <w:pStyle w:val="PargrafodaLista"/>
        <w:ind w:left="1224"/>
        <w:jc w:val="both"/>
        <w:rPr>
          <w:rFonts w:cstheme="minorHAnsi"/>
          <w:sz w:val="24"/>
          <w:szCs w:val="24"/>
        </w:rPr>
      </w:pPr>
    </w:p>
    <w:p w:rsidR="00707F7C" w:rsidRDefault="00707F7C" w:rsidP="00AD4EAE">
      <w:pPr>
        <w:pStyle w:val="PargrafodaLista"/>
        <w:numPr>
          <w:ilvl w:val="0"/>
          <w:numId w:val="1"/>
        </w:numPr>
        <w:jc w:val="both"/>
        <w:rPr>
          <w:rFonts w:cstheme="minorHAnsi"/>
          <w:b/>
          <w:sz w:val="24"/>
          <w:szCs w:val="24"/>
        </w:rPr>
      </w:pPr>
      <w:r w:rsidRPr="00C75E7F">
        <w:rPr>
          <w:rFonts w:cstheme="minorHAnsi"/>
          <w:b/>
          <w:sz w:val="24"/>
          <w:szCs w:val="24"/>
        </w:rPr>
        <w:t>DA</w:t>
      </w:r>
      <w:r w:rsidR="007827B8">
        <w:rPr>
          <w:rFonts w:cstheme="minorHAnsi"/>
          <w:b/>
          <w:sz w:val="24"/>
          <w:szCs w:val="24"/>
        </w:rPr>
        <w:t xml:space="preserve"> ETAPA 1 - </w:t>
      </w:r>
      <w:r>
        <w:rPr>
          <w:rFonts w:cstheme="minorHAnsi"/>
          <w:b/>
          <w:sz w:val="24"/>
          <w:szCs w:val="24"/>
        </w:rPr>
        <w:t>INSCRIÇ</w:t>
      </w:r>
      <w:r w:rsidR="00241D0D">
        <w:rPr>
          <w:rFonts w:cstheme="minorHAnsi"/>
          <w:b/>
          <w:sz w:val="24"/>
          <w:szCs w:val="24"/>
        </w:rPr>
        <w:t>ÃO</w:t>
      </w:r>
      <w:r w:rsidRPr="00C75E7F">
        <w:rPr>
          <w:rFonts w:cstheme="minorHAnsi"/>
          <w:b/>
          <w:sz w:val="24"/>
          <w:szCs w:val="24"/>
        </w:rPr>
        <w:t>:</w:t>
      </w:r>
    </w:p>
    <w:p w:rsidR="00707F7C" w:rsidRDefault="00707F7C" w:rsidP="00AD4EAE">
      <w:pPr>
        <w:pStyle w:val="PargrafodaLista"/>
        <w:ind w:left="360"/>
        <w:jc w:val="both"/>
        <w:rPr>
          <w:rFonts w:cstheme="minorHAnsi"/>
          <w:b/>
          <w:sz w:val="24"/>
          <w:szCs w:val="24"/>
        </w:rPr>
      </w:pPr>
    </w:p>
    <w:p w:rsidR="00707F7C" w:rsidRDefault="00707F7C" w:rsidP="009F1C27">
      <w:pPr>
        <w:pStyle w:val="PargrafodaLista"/>
        <w:numPr>
          <w:ilvl w:val="1"/>
          <w:numId w:val="1"/>
        </w:numPr>
        <w:jc w:val="both"/>
        <w:rPr>
          <w:rFonts w:cstheme="minorHAnsi"/>
          <w:sz w:val="24"/>
          <w:szCs w:val="24"/>
        </w:rPr>
      </w:pPr>
      <w:r w:rsidRPr="00707F7C">
        <w:rPr>
          <w:rFonts w:cstheme="minorHAnsi"/>
          <w:sz w:val="24"/>
          <w:szCs w:val="24"/>
        </w:rPr>
        <w:t xml:space="preserve">As inscrições deverão ser realizadas única e exclusivamente online, no site </w:t>
      </w:r>
      <w:r w:rsidR="00635A21" w:rsidRPr="00635A21">
        <w:rPr>
          <w:rFonts w:cstheme="minorHAnsi"/>
          <w:sz w:val="24"/>
          <w:szCs w:val="24"/>
          <w:highlight w:val="yellow"/>
        </w:rPr>
        <w:t>www.sgi.ms.gov.br</w:t>
      </w:r>
      <w:r w:rsidRPr="00707F7C">
        <w:rPr>
          <w:rFonts w:cstheme="minorHAnsi"/>
          <w:sz w:val="24"/>
          <w:szCs w:val="24"/>
        </w:rPr>
        <w:t xml:space="preserve">, sendo que o participante deverá preencher o formulário de inscrição </w:t>
      </w:r>
      <w:r w:rsidR="00C155B8">
        <w:rPr>
          <w:rFonts w:cstheme="minorHAnsi"/>
          <w:sz w:val="24"/>
          <w:szCs w:val="24"/>
        </w:rPr>
        <w:t>e</w:t>
      </w:r>
      <w:r w:rsidR="005B57FB">
        <w:rPr>
          <w:rFonts w:cstheme="minorHAnsi"/>
          <w:sz w:val="24"/>
          <w:szCs w:val="24"/>
        </w:rPr>
        <w:t xml:space="preserve"> os dados da</w:t>
      </w:r>
      <w:r w:rsidR="00C155B8">
        <w:rPr>
          <w:rFonts w:cstheme="minorHAnsi"/>
          <w:sz w:val="24"/>
          <w:szCs w:val="24"/>
        </w:rPr>
        <w:t xml:space="preserve"> </w:t>
      </w:r>
      <w:r w:rsidR="00C155B8" w:rsidRPr="00C155B8">
        <w:rPr>
          <w:rFonts w:cstheme="minorHAnsi"/>
          <w:sz w:val="24"/>
          <w:szCs w:val="24"/>
          <w:u w:val="single"/>
        </w:rPr>
        <w:t>Proposta de Prática Inovadora</w:t>
      </w:r>
      <w:r w:rsidRPr="00707F7C">
        <w:rPr>
          <w:rFonts w:cstheme="minorHAnsi"/>
          <w:sz w:val="24"/>
          <w:szCs w:val="24"/>
        </w:rPr>
        <w:t>, para concluir a inscrição.</w:t>
      </w:r>
    </w:p>
    <w:p w:rsidR="00707F7C" w:rsidRDefault="00707F7C" w:rsidP="00AD4EAE">
      <w:pPr>
        <w:pStyle w:val="PargrafodaLista"/>
        <w:ind w:left="792"/>
        <w:jc w:val="both"/>
        <w:rPr>
          <w:rFonts w:cstheme="minorHAnsi"/>
          <w:sz w:val="24"/>
          <w:szCs w:val="24"/>
        </w:rPr>
      </w:pPr>
    </w:p>
    <w:p w:rsidR="00EC28FC" w:rsidRDefault="00707F7C" w:rsidP="00AD4EAE">
      <w:pPr>
        <w:pStyle w:val="PargrafodaLista"/>
        <w:numPr>
          <w:ilvl w:val="1"/>
          <w:numId w:val="1"/>
        </w:numPr>
        <w:jc w:val="both"/>
        <w:rPr>
          <w:rFonts w:cstheme="minorHAnsi"/>
          <w:sz w:val="24"/>
          <w:szCs w:val="24"/>
        </w:rPr>
      </w:pPr>
      <w:r w:rsidRPr="00707F7C">
        <w:rPr>
          <w:rFonts w:cstheme="minorHAnsi"/>
          <w:sz w:val="24"/>
          <w:szCs w:val="24"/>
        </w:rPr>
        <w:t>Logo após o envio da inscrição, o participante deverá aguardar mensagem de</w:t>
      </w:r>
      <w:r w:rsidR="00397FE5">
        <w:rPr>
          <w:rFonts w:cstheme="minorHAnsi"/>
          <w:sz w:val="24"/>
          <w:szCs w:val="24"/>
        </w:rPr>
        <w:t xml:space="preserve"> </w:t>
      </w:r>
      <w:r w:rsidRPr="00397FE5">
        <w:rPr>
          <w:rFonts w:cstheme="minorHAnsi"/>
          <w:sz w:val="24"/>
          <w:szCs w:val="24"/>
        </w:rPr>
        <w:t xml:space="preserve">confirmação na tela, </w:t>
      </w:r>
      <w:r w:rsidR="00C35C45">
        <w:rPr>
          <w:rFonts w:cstheme="minorHAnsi"/>
          <w:sz w:val="24"/>
          <w:szCs w:val="24"/>
        </w:rPr>
        <w:t xml:space="preserve">e </w:t>
      </w:r>
      <w:r w:rsidRPr="00397FE5">
        <w:rPr>
          <w:rFonts w:cstheme="minorHAnsi"/>
          <w:sz w:val="24"/>
          <w:szCs w:val="24"/>
        </w:rPr>
        <w:t>caso surjam dúvidas,</w:t>
      </w:r>
      <w:r w:rsidR="00397FE5">
        <w:rPr>
          <w:rFonts w:cstheme="minorHAnsi"/>
          <w:sz w:val="24"/>
          <w:szCs w:val="24"/>
        </w:rPr>
        <w:t xml:space="preserve"> </w:t>
      </w:r>
      <w:r w:rsidRPr="00397FE5">
        <w:rPr>
          <w:rFonts w:cstheme="minorHAnsi"/>
          <w:sz w:val="24"/>
          <w:szCs w:val="24"/>
        </w:rPr>
        <w:t xml:space="preserve">elas devem ser encaminhadas para o e-mail: </w:t>
      </w:r>
      <w:r w:rsidR="00635A21" w:rsidRPr="00635A21">
        <w:rPr>
          <w:rFonts w:cstheme="minorHAnsi"/>
          <w:sz w:val="24"/>
          <w:szCs w:val="24"/>
          <w:highlight w:val="yellow"/>
        </w:rPr>
        <w:t>desafioinovacao@fazenda.ms.gov.br</w:t>
      </w:r>
      <w:r w:rsidRPr="00397FE5">
        <w:rPr>
          <w:rFonts w:cstheme="minorHAnsi"/>
          <w:sz w:val="24"/>
          <w:szCs w:val="24"/>
        </w:rPr>
        <w:t>.</w:t>
      </w:r>
    </w:p>
    <w:p w:rsidR="00EC28FC" w:rsidRPr="00EC28FC" w:rsidRDefault="00EC28FC" w:rsidP="00AD4EAE">
      <w:pPr>
        <w:pStyle w:val="PargrafodaLista"/>
        <w:jc w:val="both"/>
        <w:rPr>
          <w:rFonts w:cstheme="minorHAnsi"/>
          <w:sz w:val="24"/>
          <w:szCs w:val="24"/>
        </w:rPr>
      </w:pPr>
    </w:p>
    <w:p w:rsidR="00CC35B6" w:rsidRDefault="00707F7C" w:rsidP="00AD4EAE">
      <w:pPr>
        <w:pStyle w:val="PargrafodaLista"/>
        <w:numPr>
          <w:ilvl w:val="1"/>
          <w:numId w:val="1"/>
        </w:numPr>
        <w:jc w:val="both"/>
        <w:rPr>
          <w:rFonts w:cstheme="minorHAnsi"/>
          <w:sz w:val="24"/>
          <w:szCs w:val="24"/>
        </w:rPr>
      </w:pPr>
      <w:r w:rsidRPr="00EC28FC">
        <w:rPr>
          <w:rFonts w:cstheme="minorHAnsi"/>
          <w:sz w:val="24"/>
          <w:szCs w:val="24"/>
        </w:rPr>
        <w:t xml:space="preserve">Após o envio da inscrição não será permitida, </w:t>
      </w:r>
      <w:r w:rsidR="005B57FB">
        <w:rPr>
          <w:rFonts w:cstheme="minorHAnsi"/>
          <w:sz w:val="24"/>
          <w:szCs w:val="24"/>
        </w:rPr>
        <w:t xml:space="preserve">em hipótese alguma, a correção e </w:t>
      </w:r>
      <w:r w:rsidRPr="00EC28FC">
        <w:rPr>
          <w:rFonts w:cstheme="minorHAnsi"/>
          <w:sz w:val="24"/>
          <w:szCs w:val="24"/>
        </w:rPr>
        <w:t>a</w:t>
      </w:r>
      <w:r w:rsidR="00CC35B6">
        <w:rPr>
          <w:rFonts w:cstheme="minorHAnsi"/>
          <w:sz w:val="24"/>
          <w:szCs w:val="24"/>
        </w:rPr>
        <w:t xml:space="preserve"> alteração de dados cadastrais.</w:t>
      </w:r>
    </w:p>
    <w:p w:rsidR="00CC35B6" w:rsidRPr="00CC35B6" w:rsidRDefault="00CC35B6" w:rsidP="00CC35B6">
      <w:pPr>
        <w:pStyle w:val="PargrafodaLista"/>
        <w:rPr>
          <w:rFonts w:cstheme="minorHAnsi"/>
          <w:sz w:val="24"/>
          <w:szCs w:val="24"/>
        </w:rPr>
      </w:pPr>
    </w:p>
    <w:p w:rsidR="00EC28FC" w:rsidRDefault="00CC35B6" w:rsidP="00CC35B6">
      <w:pPr>
        <w:pStyle w:val="PargrafodaLista"/>
        <w:numPr>
          <w:ilvl w:val="2"/>
          <w:numId w:val="1"/>
        </w:numPr>
        <w:jc w:val="both"/>
        <w:rPr>
          <w:rFonts w:cstheme="minorHAnsi"/>
          <w:sz w:val="24"/>
          <w:szCs w:val="24"/>
        </w:rPr>
      </w:pPr>
      <w:r>
        <w:rPr>
          <w:rFonts w:cstheme="minorHAnsi"/>
          <w:sz w:val="24"/>
          <w:szCs w:val="24"/>
        </w:rPr>
        <w:t>A</w:t>
      </w:r>
      <w:r w:rsidR="00707F7C" w:rsidRPr="00EC28FC">
        <w:rPr>
          <w:rFonts w:cstheme="minorHAnsi"/>
          <w:sz w:val="24"/>
          <w:szCs w:val="24"/>
        </w:rPr>
        <w:t xml:space="preserve"> inclusão, a substituição ou</w:t>
      </w:r>
      <w:r w:rsidR="00EC28FC">
        <w:rPr>
          <w:rFonts w:cstheme="minorHAnsi"/>
          <w:sz w:val="24"/>
          <w:szCs w:val="24"/>
        </w:rPr>
        <w:t xml:space="preserve"> </w:t>
      </w:r>
      <w:r w:rsidR="00707F7C" w:rsidRPr="00EC28FC">
        <w:rPr>
          <w:rFonts w:cstheme="minorHAnsi"/>
          <w:sz w:val="24"/>
          <w:szCs w:val="24"/>
        </w:rPr>
        <w:t>a exclusão de nomes de participantes</w:t>
      </w:r>
      <w:r>
        <w:rPr>
          <w:rFonts w:cstheme="minorHAnsi"/>
          <w:sz w:val="24"/>
          <w:szCs w:val="24"/>
        </w:rPr>
        <w:t xml:space="preserve"> será permitida somente até o prazo de encerramento das inscrições, através do site informado no item 4.1</w:t>
      </w:r>
      <w:r w:rsidR="00707F7C" w:rsidRPr="00EC28FC">
        <w:rPr>
          <w:rFonts w:cstheme="minorHAnsi"/>
          <w:sz w:val="24"/>
          <w:szCs w:val="24"/>
        </w:rPr>
        <w:t>.</w:t>
      </w:r>
    </w:p>
    <w:p w:rsidR="00EC28FC" w:rsidRPr="00EC28FC" w:rsidRDefault="00EC28FC" w:rsidP="00AD4EAE">
      <w:pPr>
        <w:pStyle w:val="PargrafodaLista"/>
        <w:jc w:val="both"/>
        <w:rPr>
          <w:rFonts w:cstheme="minorHAnsi"/>
          <w:sz w:val="24"/>
          <w:szCs w:val="24"/>
        </w:rPr>
      </w:pPr>
    </w:p>
    <w:p w:rsidR="00241D0D" w:rsidRDefault="00707F7C" w:rsidP="00AD4EAE">
      <w:pPr>
        <w:pStyle w:val="PargrafodaLista"/>
        <w:numPr>
          <w:ilvl w:val="1"/>
          <w:numId w:val="1"/>
        </w:numPr>
        <w:jc w:val="both"/>
        <w:rPr>
          <w:rFonts w:cstheme="minorHAnsi"/>
          <w:sz w:val="24"/>
          <w:szCs w:val="24"/>
        </w:rPr>
      </w:pPr>
      <w:r w:rsidRPr="00241D0D">
        <w:rPr>
          <w:rFonts w:cstheme="minorHAnsi"/>
          <w:sz w:val="24"/>
          <w:szCs w:val="24"/>
        </w:rPr>
        <w:t xml:space="preserve">No ato </w:t>
      </w:r>
      <w:r w:rsidR="00EC28FC" w:rsidRPr="00241D0D">
        <w:rPr>
          <w:rFonts w:cstheme="minorHAnsi"/>
          <w:sz w:val="24"/>
          <w:szCs w:val="24"/>
        </w:rPr>
        <w:t>da inscrição dever</w:t>
      </w:r>
      <w:r w:rsidR="005B57FB">
        <w:rPr>
          <w:rFonts w:cstheme="minorHAnsi"/>
          <w:sz w:val="24"/>
          <w:szCs w:val="24"/>
        </w:rPr>
        <w:t>ão</w:t>
      </w:r>
      <w:r w:rsidR="00EC28FC" w:rsidRPr="00241D0D">
        <w:rPr>
          <w:rFonts w:cstheme="minorHAnsi"/>
          <w:sz w:val="24"/>
          <w:szCs w:val="24"/>
        </w:rPr>
        <w:t xml:space="preserve"> ser </w:t>
      </w:r>
      <w:r w:rsidR="005B57FB">
        <w:rPr>
          <w:rFonts w:cstheme="minorHAnsi"/>
          <w:sz w:val="24"/>
          <w:szCs w:val="24"/>
        </w:rPr>
        <w:t xml:space="preserve">preenchidos os campos referentes </w:t>
      </w:r>
      <w:r w:rsidR="00241D0D">
        <w:rPr>
          <w:rFonts w:cstheme="minorHAnsi"/>
          <w:sz w:val="24"/>
          <w:szCs w:val="24"/>
        </w:rPr>
        <w:t xml:space="preserve">a </w:t>
      </w:r>
      <w:r w:rsidR="00C155B8">
        <w:rPr>
          <w:rFonts w:cstheme="minorHAnsi"/>
          <w:sz w:val="24"/>
          <w:szCs w:val="24"/>
        </w:rPr>
        <w:t>P</w:t>
      </w:r>
      <w:r w:rsidR="00EC28FC" w:rsidRPr="00241D0D">
        <w:rPr>
          <w:rFonts w:cstheme="minorHAnsi"/>
          <w:sz w:val="24"/>
          <w:szCs w:val="24"/>
        </w:rPr>
        <w:t xml:space="preserve">roposta de </w:t>
      </w:r>
      <w:r w:rsidR="00C155B8">
        <w:rPr>
          <w:rFonts w:cstheme="minorHAnsi"/>
          <w:sz w:val="24"/>
          <w:szCs w:val="24"/>
        </w:rPr>
        <w:t>Prática I</w:t>
      </w:r>
      <w:r w:rsidR="00EC28FC" w:rsidRPr="00241D0D">
        <w:rPr>
          <w:rFonts w:cstheme="minorHAnsi"/>
          <w:sz w:val="24"/>
          <w:szCs w:val="24"/>
        </w:rPr>
        <w:t>novadora</w:t>
      </w:r>
      <w:r w:rsidR="00241D0D">
        <w:rPr>
          <w:rFonts w:cstheme="minorHAnsi"/>
          <w:sz w:val="24"/>
          <w:szCs w:val="24"/>
        </w:rPr>
        <w:t>, contendo, no mínimo:</w:t>
      </w:r>
    </w:p>
    <w:p w:rsidR="00241D0D" w:rsidRDefault="00241D0D" w:rsidP="00AD4EAE">
      <w:pPr>
        <w:pStyle w:val="PargrafodaLista"/>
        <w:ind w:left="1224"/>
        <w:jc w:val="both"/>
        <w:rPr>
          <w:rFonts w:cstheme="minorHAnsi"/>
          <w:sz w:val="24"/>
          <w:szCs w:val="24"/>
        </w:rPr>
      </w:pPr>
    </w:p>
    <w:p w:rsidR="00241D0D" w:rsidRDefault="00241D0D" w:rsidP="00AD4EAE">
      <w:pPr>
        <w:pStyle w:val="PargrafodaLista"/>
        <w:numPr>
          <w:ilvl w:val="2"/>
          <w:numId w:val="1"/>
        </w:numPr>
        <w:jc w:val="both"/>
        <w:rPr>
          <w:rFonts w:cstheme="minorHAnsi"/>
          <w:sz w:val="24"/>
          <w:szCs w:val="24"/>
        </w:rPr>
      </w:pPr>
      <w:r>
        <w:rPr>
          <w:rFonts w:cstheme="minorHAnsi"/>
          <w:sz w:val="24"/>
          <w:szCs w:val="24"/>
        </w:rPr>
        <w:t>Título da proposta de prática inovadora;</w:t>
      </w:r>
    </w:p>
    <w:p w:rsidR="00EC28FC" w:rsidRDefault="00241D0D" w:rsidP="00AD4EAE">
      <w:pPr>
        <w:pStyle w:val="PargrafodaLista"/>
        <w:numPr>
          <w:ilvl w:val="2"/>
          <w:numId w:val="1"/>
        </w:numPr>
        <w:jc w:val="both"/>
        <w:rPr>
          <w:rFonts w:cstheme="minorHAnsi"/>
          <w:sz w:val="24"/>
          <w:szCs w:val="24"/>
        </w:rPr>
      </w:pPr>
      <w:r>
        <w:rPr>
          <w:rFonts w:cstheme="minorHAnsi"/>
          <w:sz w:val="24"/>
          <w:szCs w:val="24"/>
        </w:rPr>
        <w:t>Descrição clara e suficientemente detalhada da prática inovadora</w:t>
      </w:r>
      <w:r w:rsidR="00EC28FC" w:rsidRPr="00241D0D">
        <w:rPr>
          <w:rFonts w:cstheme="minorHAnsi"/>
          <w:sz w:val="24"/>
          <w:szCs w:val="24"/>
        </w:rPr>
        <w:t>;</w:t>
      </w:r>
    </w:p>
    <w:p w:rsidR="00241D0D" w:rsidRDefault="00241D0D" w:rsidP="00AD4EAE">
      <w:pPr>
        <w:pStyle w:val="PargrafodaLista"/>
        <w:numPr>
          <w:ilvl w:val="2"/>
          <w:numId w:val="1"/>
        </w:numPr>
        <w:jc w:val="both"/>
        <w:rPr>
          <w:rFonts w:cstheme="minorHAnsi"/>
          <w:sz w:val="24"/>
          <w:szCs w:val="24"/>
        </w:rPr>
      </w:pPr>
      <w:r>
        <w:rPr>
          <w:rFonts w:cstheme="minorHAnsi"/>
          <w:sz w:val="24"/>
          <w:szCs w:val="24"/>
        </w:rPr>
        <w:lastRenderedPageBreak/>
        <w:t>Resultados a serem alcançados;</w:t>
      </w:r>
    </w:p>
    <w:p w:rsidR="00241D0D" w:rsidRDefault="00241D0D" w:rsidP="00AD4EAE">
      <w:pPr>
        <w:pStyle w:val="PargrafodaLista"/>
        <w:numPr>
          <w:ilvl w:val="2"/>
          <w:numId w:val="1"/>
        </w:numPr>
        <w:jc w:val="both"/>
        <w:rPr>
          <w:rFonts w:cstheme="minorHAnsi"/>
          <w:sz w:val="24"/>
          <w:szCs w:val="24"/>
        </w:rPr>
      </w:pPr>
      <w:r>
        <w:rPr>
          <w:rFonts w:cstheme="minorHAnsi"/>
          <w:sz w:val="24"/>
          <w:szCs w:val="24"/>
        </w:rPr>
        <w:t>Público-alvo ou processos a serem atingidos;</w:t>
      </w:r>
    </w:p>
    <w:p w:rsidR="00241D0D" w:rsidRDefault="00840F2C" w:rsidP="00AD4EAE">
      <w:pPr>
        <w:pStyle w:val="PargrafodaLista"/>
        <w:numPr>
          <w:ilvl w:val="2"/>
          <w:numId w:val="1"/>
        </w:numPr>
        <w:jc w:val="both"/>
        <w:rPr>
          <w:rFonts w:cstheme="minorHAnsi"/>
          <w:sz w:val="24"/>
          <w:szCs w:val="24"/>
        </w:rPr>
      </w:pPr>
      <w:r>
        <w:rPr>
          <w:rFonts w:cstheme="minorHAnsi"/>
          <w:sz w:val="24"/>
          <w:szCs w:val="24"/>
        </w:rPr>
        <w:t>Previsão de prazo, não superior a 1</w:t>
      </w:r>
      <w:r w:rsidR="00CC35B6">
        <w:rPr>
          <w:rFonts w:cstheme="minorHAnsi"/>
          <w:sz w:val="24"/>
          <w:szCs w:val="24"/>
        </w:rPr>
        <w:t>2</w:t>
      </w:r>
      <w:r>
        <w:rPr>
          <w:rFonts w:cstheme="minorHAnsi"/>
          <w:sz w:val="24"/>
          <w:szCs w:val="24"/>
        </w:rPr>
        <w:t xml:space="preserve">0 (cento e </w:t>
      </w:r>
      <w:r w:rsidR="00CC35B6">
        <w:rPr>
          <w:rFonts w:cstheme="minorHAnsi"/>
          <w:sz w:val="24"/>
          <w:szCs w:val="24"/>
        </w:rPr>
        <w:t>vinte</w:t>
      </w:r>
      <w:r>
        <w:rPr>
          <w:rFonts w:cstheme="minorHAnsi"/>
          <w:sz w:val="24"/>
          <w:szCs w:val="24"/>
        </w:rPr>
        <w:t xml:space="preserve">) dias </w:t>
      </w:r>
      <w:r w:rsidR="00241D0D">
        <w:rPr>
          <w:rFonts w:cstheme="minorHAnsi"/>
          <w:sz w:val="24"/>
          <w:szCs w:val="24"/>
        </w:rPr>
        <w:t>para implementação da prática inovadora;</w:t>
      </w:r>
    </w:p>
    <w:p w:rsidR="00241D0D" w:rsidRPr="00241D0D" w:rsidRDefault="00241D0D" w:rsidP="00AD4EAE">
      <w:pPr>
        <w:pStyle w:val="PargrafodaLista"/>
        <w:numPr>
          <w:ilvl w:val="2"/>
          <w:numId w:val="1"/>
        </w:numPr>
        <w:jc w:val="both"/>
        <w:rPr>
          <w:rFonts w:cstheme="minorHAnsi"/>
          <w:sz w:val="24"/>
          <w:szCs w:val="24"/>
        </w:rPr>
      </w:pPr>
      <w:r>
        <w:rPr>
          <w:rFonts w:cstheme="minorHAnsi"/>
          <w:sz w:val="24"/>
          <w:szCs w:val="24"/>
        </w:rPr>
        <w:t>Recursos (humanos, físicos e financeiros) a serem empregados;</w:t>
      </w:r>
    </w:p>
    <w:p w:rsidR="00EC28FC" w:rsidRDefault="00EC28FC" w:rsidP="00AD4EAE">
      <w:pPr>
        <w:pStyle w:val="PargrafodaLista"/>
        <w:ind w:left="792"/>
        <w:jc w:val="both"/>
        <w:rPr>
          <w:rFonts w:cstheme="minorHAnsi"/>
          <w:sz w:val="24"/>
          <w:szCs w:val="24"/>
        </w:rPr>
      </w:pPr>
    </w:p>
    <w:p w:rsidR="009C75EF" w:rsidRDefault="00707F7C" w:rsidP="00AD4EAE">
      <w:pPr>
        <w:pStyle w:val="PargrafodaLista"/>
        <w:numPr>
          <w:ilvl w:val="1"/>
          <w:numId w:val="1"/>
        </w:numPr>
        <w:jc w:val="both"/>
        <w:rPr>
          <w:rFonts w:cstheme="minorHAnsi"/>
          <w:sz w:val="24"/>
          <w:szCs w:val="24"/>
        </w:rPr>
      </w:pPr>
      <w:r w:rsidRPr="00EC28FC">
        <w:rPr>
          <w:rFonts w:cstheme="minorHAnsi"/>
          <w:sz w:val="24"/>
          <w:szCs w:val="24"/>
        </w:rPr>
        <w:t xml:space="preserve">O período de inscrições será de </w:t>
      </w:r>
      <w:r w:rsidR="005B57FB">
        <w:rPr>
          <w:rFonts w:cstheme="minorHAnsi"/>
          <w:sz w:val="24"/>
          <w:szCs w:val="24"/>
        </w:rPr>
        <w:t>10</w:t>
      </w:r>
      <w:r w:rsidRPr="00EC28FC">
        <w:rPr>
          <w:rFonts w:cstheme="minorHAnsi"/>
          <w:sz w:val="24"/>
          <w:szCs w:val="24"/>
        </w:rPr>
        <w:t xml:space="preserve"> de ma</w:t>
      </w:r>
      <w:r w:rsidR="00EC28FC">
        <w:rPr>
          <w:rFonts w:cstheme="minorHAnsi"/>
          <w:sz w:val="24"/>
          <w:szCs w:val="24"/>
        </w:rPr>
        <w:t>rço</w:t>
      </w:r>
      <w:r w:rsidRPr="00EC28FC">
        <w:rPr>
          <w:rFonts w:cstheme="minorHAnsi"/>
          <w:sz w:val="24"/>
          <w:szCs w:val="24"/>
        </w:rPr>
        <w:t xml:space="preserve"> de 20</w:t>
      </w:r>
      <w:r w:rsidR="00EC28FC">
        <w:rPr>
          <w:rFonts w:cstheme="minorHAnsi"/>
          <w:sz w:val="24"/>
          <w:szCs w:val="24"/>
        </w:rPr>
        <w:t>20</w:t>
      </w:r>
      <w:r w:rsidRPr="00EC28FC">
        <w:rPr>
          <w:rFonts w:cstheme="minorHAnsi"/>
          <w:sz w:val="24"/>
          <w:szCs w:val="24"/>
        </w:rPr>
        <w:t xml:space="preserve"> à 31 de </w:t>
      </w:r>
      <w:r w:rsidR="00EC28FC">
        <w:rPr>
          <w:rFonts w:cstheme="minorHAnsi"/>
          <w:sz w:val="24"/>
          <w:szCs w:val="24"/>
        </w:rPr>
        <w:t>março</w:t>
      </w:r>
      <w:r w:rsidRPr="00EC28FC">
        <w:rPr>
          <w:rFonts w:cstheme="minorHAnsi"/>
          <w:sz w:val="24"/>
          <w:szCs w:val="24"/>
        </w:rPr>
        <w:t xml:space="preserve"> de 20</w:t>
      </w:r>
      <w:r w:rsidR="00EC28FC">
        <w:rPr>
          <w:rFonts w:cstheme="minorHAnsi"/>
          <w:sz w:val="24"/>
          <w:szCs w:val="24"/>
        </w:rPr>
        <w:t>20</w:t>
      </w:r>
      <w:r w:rsidRPr="00EC28FC">
        <w:rPr>
          <w:rFonts w:cstheme="minorHAnsi"/>
          <w:sz w:val="24"/>
          <w:szCs w:val="24"/>
        </w:rPr>
        <w:t xml:space="preserve"> e serão</w:t>
      </w:r>
      <w:r w:rsidR="00EC28FC">
        <w:rPr>
          <w:rFonts w:cstheme="minorHAnsi"/>
          <w:sz w:val="24"/>
          <w:szCs w:val="24"/>
        </w:rPr>
        <w:t xml:space="preserve"> </w:t>
      </w:r>
      <w:r w:rsidRPr="00EC28FC">
        <w:rPr>
          <w:rFonts w:cstheme="minorHAnsi"/>
          <w:sz w:val="24"/>
          <w:szCs w:val="24"/>
        </w:rPr>
        <w:t>encerradas às 23h59min (horário de Mato Grosso do Sul).</w:t>
      </w:r>
    </w:p>
    <w:p w:rsidR="00241D0D" w:rsidRDefault="00241D0D" w:rsidP="00AD4EAE">
      <w:pPr>
        <w:pStyle w:val="PargrafodaLista"/>
        <w:ind w:left="792"/>
        <w:jc w:val="both"/>
        <w:rPr>
          <w:rFonts w:cstheme="minorHAnsi"/>
          <w:sz w:val="24"/>
          <w:szCs w:val="24"/>
        </w:rPr>
      </w:pPr>
    </w:p>
    <w:p w:rsidR="00D87650" w:rsidRDefault="00241D0D" w:rsidP="00D87650">
      <w:pPr>
        <w:pStyle w:val="PargrafodaLista"/>
        <w:numPr>
          <w:ilvl w:val="1"/>
          <w:numId w:val="1"/>
        </w:numPr>
        <w:jc w:val="both"/>
        <w:rPr>
          <w:rFonts w:cstheme="minorHAnsi"/>
          <w:sz w:val="24"/>
          <w:szCs w:val="24"/>
        </w:rPr>
      </w:pPr>
      <w:r>
        <w:rPr>
          <w:rFonts w:cstheme="minorHAnsi"/>
          <w:sz w:val="24"/>
          <w:szCs w:val="24"/>
        </w:rPr>
        <w:t>Ao realizar a inscrição, o participante desde já aceita os termos e condições deste regulamento, inclusive quanto ao comp</w:t>
      </w:r>
      <w:r w:rsidR="007D6365">
        <w:rPr>
          <w:rFonts w:cstheme="minorHAnsi"/>
          <w:sz w:val="24"/>
          <w:szCs w:val="24"/>
        </w:rPr>
        <w:t xml:space="preserve">romisso de manter sigilo sobre </w:t>
      </w:r>
      <w:r>
        <w:rPr>
          <w:rFonts w:cstheme="minorHAnsi"/>
          <w:sz w:val="24"/>
          <w:szCs w:val="24"/>
        </w:rPr>
        <w:t>os dados e informações sobre o ambiente, banco de dados, infraestrutura, sistemas e serviços da SGI, bem como demais informações de interesse da Secretaria de Estad</w:t>
      </w:r>
      <w:r w:rsidR="00AD4EAE">
        <w:rPr>
          <w:rFonts w:cstheme="minorHAnsi"/>
          <w:sz w:val="24"/>
          <w:szCs w:val="24"/>
        </w:rPr>
        <w:t>o de Fazenda a que tiver acesso, responsabilizando-se por qualquer dano causado pela quebra da confidencialidade das informações a que der causa, por sua culpa ou dolo.</w:t>
      </w:r>
    </w:p>
    <w:p w:rsidR="00D87650" w:rsidRPr="00D87650" w:rsidRDefault="00D87650" w:rsidP="00D87650">
      <w:pPr>
        <w:pStyle w:val="PargrafodaLista"/>
        <w:rPr>
          <w:rFonts w:cstheme="minorHAnsi"/>
          <w:sz w:val="24"/>
          <w:szCs w:val="24"/>
        </w:rPr>
      </w:pPr>
    </w:p>
    <w:p w:rsidR="003758EE" w:rsidRDefault="003758EE" w:rsidP="00D87650">
      <w:pPr>
        <w:pStyle w:val="PargrafodaLista"/>
        <w:numPr>
          <w:ilvl w:val="1"/>
          <w:numId w:val="1"/>
        </w:numPr>
        <w:jc w:val="both"/>
        <w:rPr>
          <w:rFonts w:cstheme="minorHAnsi"/>
          <w:sz w:val="24"/>
          <w:szCs w:val="24"/>
        </w:rPr>
      </w:pPr>
      <w:r>
        <w:rPr>
          <w:rFonts w:cstheme="minorHAnsi"/>
          <w:sz w:val="24"/>
          <w:szCs w:val="24"/>
        </w:rPr>
        <w:t>Caberá desistência da proposta inscrita, a ser protocolada no Gabinete da Superintendência de Gestão da Informação, com ou sem exposição de motivos, em até 2 (dois) dias úteis anteriores ao encerramento das inscrições.</w:t>
      </w:r>
    </w:p>
    <w:p w:rsidR="007D6365" w:rsidRPr="007D6365" w:rsidRDefault="007D6365" w:rsidP="007D6365">
      <w:pPr>
        <w:pStyle w:val="PargrafodaLista"/>
        <w:rPr>
          <w:rFonts w:cstheme="minorHAnsi"/>
          <w:sz w:val="24"/>
          <w:szCs w:val="24"/>
        </w:rPr>
      </w:pPr>
    </w:p>
    <w:p w:rsidR="007D6365" w:rsidRDefault="007D6365" w:rsidP="007D6365">
      <w:pPr>
        <w:pStyle w:val="PargrafodaLista"/>
        <w:numPr>
          <w:ilvl w:val="1"/>
          <w:numId w:val="1"/>
        </w:numPr>
        <w:jc w:val="both"/>
        <w:rPr>
          <w:rFonts w:cstheme="minorHAnsi"/>
          <w:sz w:val="24"/>
          <w:szCs w:val="24"/>
        </w:rPr>
      </w:pPr>
      <w:r w:rsidRPr="007D6365">
        <w:rPr>
          <w:rFonts w:cstheme="minorHAnsi"/>
          <w:sz w:val="24"/>
          <w:szCs w:val="24"/>
        </w:rPr>
        <w:t xml:space="preserve">A lista das iniciativas inscritas, será divulgada em meio digital </w:t>
      </w:r>
      <w:r w:rsidRPr="005B57FB">
        <w:rPr>
          <w:rFonts w:cstheme="minorHAnsi"/>
          <w:sz w:val="24"/>
          <w:szCs w:val="24"/>
        </w:rPr>
        <w:t>(</w:t>
      </w:r>
      <w:proofErr w:type="spellStart"/>
      <w:r w:rsidR="0027085F" w:rsidRPr="005B57FB">
        <w:rPr>
          <w:rFonts w:cstheme="minorHAnsi"/>
          <w:sz w:val="24"/>
          <w:szCs w:val="24"/>
        </w:rPr>
        <w:t>Facebook</w:t>
      </w:r>
      <w:proofErr w:type="spellEnd"/>
      <w:r w:rsidR="0027085F" w:rsidRPr="005B57FB">
        <w:rPr>
          <w:rFonts w:cstheme="minorHAnsi"/>
          <w:sz w:val="24"/>
          <w:szCs w:val="24"/>
        </w:rPr>
        <w:t xml:space="preserve"> da Superintendência de Gestão da Informação</w:t>
      </w:r>
      <w:r w:rsidR="0027085F">
        <w:rPr>
          <w:rFonts w:cstheme="minorHAnsi"/>
          <w:sz w:val="24"/>
          <w:szCs w:val="24"/>
        </w:rPr>
        <w:t xml:space="preserve">, </w:t>
      </w:r>
      <w:r>
        <w:rPr>
          <w:rFonts w:cstheme="minorHAnsi"/>
          <w:sz w:val="24"/>
          <w:szCs w:val="24"/>
        </w:rPr>
        <w:t xml:space="preserve">Instagram @SGI.MS e site </w:t>
      </w:r>
      <w:hyperlink r:id="rId10" w:history="1">
        <w:r w:rsidR="00C35C45" w:rsidRPr="00525F57">
          <w:rPr>
            <w:rStyle w:val="Hyperlink"/>
            <w:rFonts w:cstheme="minorHAnsi"/>
            <w:sz w:val="24"/>
            <w:szCs w:val="24"/>
          </w:rPr>
          <w:t>www.sgi.ms.gov.br</w:t>
        </w:r>
      </w:hyperlink>
      <w:r w:rsidRPr="007D6365">
        <w:rPr>
          <w:rFonts w:cstheme="minorHAnsi"/>
          <w:sz w:val="24"/>
          <w:szCs w:val="24"/>
        </w:rPr>
        <w:t>) e em outros meios que se fizerem convenientes, a critério da organização do Concurso, em até 05 (cinco) dias úteis a contar do encerramento das inscrições.</w:t>
      </w:r>
    </w:p>
    <w:p w:rsidR="003758EE" w:rsidRPr="003758EE" w:rsidRDefault="003758EE" w:rsidP="003758EE">
      <w:pPr>
        <w:pStyle w:val="PargrafodaLista"/>
        <w:rPr>
          <w:rFonts w:cstheme="minorHAnsi"/>
          <w:sz w:val="24"/>
          <w:szCs w:val="24"/>
        </w:rPr>
      </w:pPr>
    </w:p>
    <w:p w:rsidR="00AD4EAE" w:rsidRPr="00AD4EAE" w:rsidRDefault="00AD4EAE" w:rsidP="00AD4EAE">
      <w:pPr>
        <w:pStyle w:val="PargrafodaLista"/>
        <w:numPr>
          <w:ilvl w:val="0"/>
          <w:numId w:val="1"/>
        </w:numPr>
        <w:jc w:val="both"/>
        <w:rPr>
          <w:rFonts w:cstheme="minorHAnsi"/>
          <w:sz w:val="24"/>
          <w:szCs w:val="24"/>
        </w:rPr>
      </w:pPr>
      <w:r w:rsidRPr="009C75EF">
        <w:rPr>
          <w:rFonts w:cstheme="minorHAnsi"/>
          <w:b/>
          <w:sz w:val="24"/>
          <w:szCs w:val="24"/>
        </w:rPr>
        <w:t>DA</w:t>
      </w:r>
      <w:r>
        <w:rPr>
          <w:rFonts w:cstheme="minorHAnsi"/>
          <w:b/>
          <w:sz w:val="24"/>
          <w:szCs w:val="24"/>
        </w:rPr>
        <w:t xml:space="preserve"> </w:t>
      </w:r>
      <w:r w:rsidR="007827B8">
        <w:rPr>
          <w:rFonts w:cstheme="minorHAnsi"/>
          <w:b/>
          <w:sz w:val="24"/>
          <w:szCs w:val="24"/>
        </w:rPr>
        <w:t xml:space="preserve">ETAPA 2 - </w:t>
      </w:r>
      <w:r>
        <w:rPr>
          <w:rFonts w:cstheme="minorHAnsi"/>
          <w:b/>
          <w:sz w:val="24"/>
          <w:szCs w:val="24"/>
        </w:rPr>
        <w:t>SELEÇÃO DAS PROPOSTAS</w:t>
      </w:r>
      <w:r w:rsidRPr="009C75EF">
        <w:rPr>
          <w:rFonts w:cstheme="minorHAnsi"/>
          <w:b/>
          <w:sz w:val="24"/>
          <w:szCs w:val="24"/>
        </w:rPr>
        <w:t>:</w:t>
      </w:r>
    </w:p>
    <w:p w:rsidR="00AD4EAE" w:rsidRPr="00AD4EAE" w:rsidRDefault="00AD4EAE" w:rsidP="00AD4EAE">
      <w:pPr>
        <w:pStyle w:val="PargrafodaLista"/>
        <w:ind w:left="360"/>
        <w:jc w:val="both"/>
        <w:rPr>
          <w:rFonts w:cstheme="minorHAnsi"/>
          <w:sz w:val="24"/>
          <w:szCs w:val="24"/>
        </w:rPr>
      </w:pPr>
    </w:p>
    <w:p w:rsidR="00AD4EAE" w:rsidRDefault="00AD4EAE" w:rsidP="00AD4EAE">
      <w:pPr>
        <w:pStyle w:val="PargrafodaLista"/>
        <w:numPr>
          <w:ilvl w:val="1"/>
          <w:numId w:val="1"/>
        </w:numPr>
        <w:jc w:val="both"/>
        <w:rPr>
          <w:rFonts w:cstheme="minorHAnsi"/>
          <w:sz w:val="24"/>
          <w:szCs w:val="24"/>
        </w:rPr>
      </w:pPr>
      <w:r w:rsidRPr="00AD4EAE">
        <w:rPr>
          <w:rFonts w:cstheme="minorHAnsi"/>
          <w:sz w:val="24"/>
          <w:szCs w:val="24"/>
        </w:rPr>
        <w:t xml:space="preserve">O processo de </w:t>
      </w:r>
      <w:r>
        <w:rPr>
          <w:rFonts w:cstheme="minorHAnsi"/>
          <w:sz w:val="24"/>
          <w:szCs w:val="24"/>
        </w:rPr>
        <w:t>seleção das propostas inscritas será realizado pela Comissão Julgadora, obedecendo</w:t>
      </w:r>
      <w:r w:rsidRPr="00AD4EAE">
        <w:rPr>
          <w:rFonts w:cstheme="minorHAnsi"/>
          <w:sz w:val="24"/>
          <w:szCs w:val="24"/>
        </w:rPr>
        <w:t xml:space="preserve"> </w:t>
      </w:r>
      <w:r>
        <w:rPr>
          <w:rFonts w:cstheme="minorHAnsi"/>
          <w:sz w:val="24"/>
          <w:szCs w:val="24"/>
        </w:rPr>
        <w:t xml:space="preserve">aos </w:t>
      </w:r>
      <w:r w:rsidRPr="00AD4EAE">
        <w:rPr>
          <w:rFonts w:cstheme="minorHAnsi"/>
          <w:sz w:val="24"/>
          <w:szCs w:val="24"/>
        </w:rPr>
        <w:t xml:space="preserve">seguintes </w:t>
      </w:r>
      <w:r>
        <w:rPr>
          <w:rFonts w:cstheme="minorHAnsi"/>
          <w:sz w:val="24"/>
          <w:szCs w:val="24"/>
        </w:rPr>
        <w:t>critérios</w:t>
      </w:r>
      <w:r w:rsidRPr="00AD4EAE">
        <w:rPr>
          <w:rFonts w:cstheme="minorHAnsi"/>
          <w:sz w:val="24"/>
          <w:szCs w:val="24"/>
        </w:rPr>
        <w:t>:</w:t>
      </w:r>
    </w:p>
    <w:p w:rsidR="00C155B8" w:rsidRDefault="00C155B8" w:rsidP="00C155B8">
      <w:pPr>
        <w:pStyle w:val="PargrafodaLista"/>
        <w:ind w:left="792"/>
        <w:jc w:val="both"/>
        <w:rPr>
          <w:rFonts w:cstheme="minorHAnsi"/>
          <w:sz w:val="24"/>
          <w:szCs w:val="24"/>
        </w:rPr>
      </w:pPr>
    </w:p>
    <w:p w:rsidR="00AD4EAE" w:rsidRDefault="00AD4EAE" w:rsidP="00AD4EAE">
      <w:pPr>
        <w:pStyle w:val="PargrafodaLista"/>
        <w:numPr>
          <w:ilvl w:val="2"/>
          <w:numId w:val="1"/>
        </w:numPr>
        <w:jc w:val="both"/>
        <w:rPr>
          <w:rFonts w:cstheme="minorHAnsi"/>
          <w:sz w:val="24"/>
          <w:szCs w:val="24"/>
        </w:rPr>
      </w:pPr>
      <w:r>
        <w:rPr>
          <w:rFonts w:cstheme="minorHAnsi"/>
          <w:sz w:val="24"/>
          <w:szCs w:val="24"/>
        </w:rPr>
        <w:t>V</w:t>
      </w:r>
      <w:r w:rsidRPr="00AD4EAE">
        <w:rPr>
          <w:rFonts w:cstheme="minorHAnsi"/>
          <w:sz w:val="24"/>
          <w:szCs w:val="24"/>
        </w:rPr>
        <w:t>erificação do atendimento dos requisitos</w:t>
      </w:r>
      <w:r>
        <w:rPr>
          <w:rFonts w:cstheme="minorHAnsi"/>
          <w:sz w:val="24"/>
          <w:szCs w:val="24"/>
        </w:rPr>
        <w:t xml:space="preserve"> </w:t>
      </w:r>
      <w:r w:rsidRPr="00AD4EAE">
        <w:rPr>
          <w:rFonts w:cstheme="minorHAnsi"/>
          <w:sz w:val="24"/>
          <w:szCs w:val="24"/>
        </w:rPr>
        <w:t xml:space="preserve">básicos para a inscrição, estabelecidos no item </w:t>
      </w:r>
      <w:r w:rsidR="00405FF2">
        <w:rPr>
          <w:rFonts w:cstheme="minorHAnsi"/>
          <w:sz w:val="24"/>
          <w:szCs w:val="24"/>
        </w:rPr>
        <w:t>4</w:t>
      </w:r>
      <w:r w:rsidRPr="00AD4EAE">
        <w:rPr>
          <w:rFonts w:cstheme="minorHAnsi"/>
          <w:sz w:val="24"/>
          <w:szCs w:val="24"/>
        </w:rPr>
        <w:t xml:space="preserve"> e subitens deste </w:t>
      </w:r>
      <w:r>
        <w:rPr>
          <w:rFonts w:cstheme="minorHAnsi"/>
          <w:sz w:val="24"/>
          <w:szCs w:val="24"/>
        </w:rPr>
        <w:t>regulamento</w:t>
      </w:r>
      <w:r w:rsidRPr="00AD4EAE">
        <w:rPr>
          <w:rFonts w:cstheme="minorHAnsi"/>
          <w:sz w:val="24"/>
          <w:szCs w:val="24"/>
        </w:rPr>
        <w:t>,</w:t>
      </w:r>
      <w:r>
        <w:rPr>
          <w:rFonts w:cstheme="minorHAnsi"/>
          <w:sz w:val="24"/>
          <w:szCs w:val="24"/>
        </w:rPr>
        <w:t xml:space="preserve"> ressaltando-se que a</w:t>
      </w:r>
      <w:r w:rsidRPr="00AD4EAE">
        <w:rPr>
          <w:rFonts w:cstheme="minorHAnsi"/>
          <w:sz w:val="24"/>
          <w:szCs w:val="24"/>
        </w:rPr>
        <w:t xml:space="preserve">s </w:t>
      </w:r>
      <w:r>
        <w:rPr>
          <w:rFonts w:cstheme="minorHAnsi"/>
          <w:sz w:val="24"/>
          <w:szCs w:val="24"/>
        </w:rPr>
        <w:t xml:space="preserve">propostas </w:t>
      </w:r>
      <w:r w:rsidRPr="00AD4EAE">
        <w:rPr>
          <w:rFonts w:cstheme="minorHAnsi"/>
          <w:sz w:val="24"/>
          <w:szCs w:val="24"/>
        </w:rPr>
        <w:t>que deixarem de atender esses requisitos</w:t>
      </w:r>
      <w:r>
        <w:rPr>
          <w:rFonts w:cstheme="minorHAnsi"/>
          <w:sz w:val="24"/>
          <w:szCs w:val="24"/>
        </w:rPr>
        <w:t xml:space="preserve"> </w:t>
      </w:r>
      <w:r w:rsidRPr="00AD4EAE">
        <w:rPr>
          <w:rFonts w:cstheme="minorHAnsi"/>
          <w:sz w:val="24"/>
          <w:szCs w:val="24"/>
        </w:rPr>
        <w:t>serão inabilitad</w:t>
      </w:r>
      <w:r>
        <w:rPr>
          <w:rFonts w:cstheme="minorHAnsi"/>
          <w:sz w:val="24"/>
          <w:szCs w:val="24"/>
        </w:rPr>
        <w:t>a</w:t>
      </w:r>
      <w:r w:rsidRPr="00AD4EAE">
        <w:rPr>
          <w:rFonts w:cstheme="minorHAnsi"/>
          <w:sz w:val="24"/>
          <w:szCs w:val="24"/>
        </w:rPr>
        <w:t>s.</w:t>
      </w:r>
    </w:p>
    <w:p w:rsidR="00AD4EAE" w:rsidRDefault="00AD4EAE" w:rsidP="00AD4EAE">
      <w:pPr>
        <w:pStyle w:val="PargrafodaLista"/>
        <w:numPr>
          <w:ilvl w:val="2"/>
          <w:numId w:val="1"/>
        </w:numPr>
        <w:jc w:val="both"/>
        <w:rPr>
          <w:rFonts w:cstheme="minorHAnsi"/>
          <w:sz w:val="24"/>
          <w:szCs w:val="24"/>
        </w:rPr>
      </w:pPr>
      <w:r w:rsidRPr="00AD4EAE">
        <w:rPr>
          <w:rFonts w:cstheme="minorHAnsi"/>
          <w:sz w:val="24"/>
          <w:szCs w:val="24"/>
        </w:rPr>
        <w:t xml:space="preserve">Julgamento </w:t>
      </w:r>
      <w:r>
        <w:rPr>
          <w:rFonts w:cstheme="minorHAnsi"/>
          <w:sz w:val="24"/>
          <w:szCs w:val="24"/>
        </w:rPr>
        <w:t>e pontuação das propostas habilitada</w:t>
      </w:r>
      <w:r w:rsidRPr="00AD4EAE">
        <w:rPr>
          <w:rFonts w:cstheme="minorHAnsi"/>
          <w:sz w:val="24"/>
          <w:szCs w:val="24"/>
        </w:rPr>
        <w:t>s</w:t>
      </w:r>
      <w:r>
        <w:rPr>
          <w:rFonts w:cstheme="minorHAnsi"/>
          <w:sz w:val="24"/>
          <w:szCs w:val="24"/>
        </w:rPr>
        <w:t>,</w:t>
      </w:r>
      <w:r w:rsidRPr="00AD4EAE">
        <w:rPr>
          <w:rFonts w:cstheme="minorHAnsi"/>
          <w:sz w:val="24"/>
          <w:szCs w:val="24"/>
        </w:rPr>
        <w:t xml:space="preserve"> de acordo com quesitos de seleção descritos no item</w:t>
      </w:r>
      <w:r w:rsidR="00F22F04">
        <w:rPr>
          <w:rFonts w:cstheme="minorHAnsi"/>
          <w:sz w:val="24"/>
          <w:szCs w:val="24"/>
        </w:rPr>
        <w:t xml:space="preserve"> 9</w:t>
      </w:r>
      <w:r w:rsidR="00405FF2">
        <w:rPr>
          <w:rFonts w:cstheme="minorHAnsi"/>
          <w:sz w:val="24"/>
          <w:szCs w:val="24"/>
        </w:rPr>
        <w:t xml:space="preserve"> e subitens </w:t>
      </w:r>
      <w:r w:rsidRPr="00AD4EAE">
        <w:rPr>
          <w:rFonts w:cstheme="minorHAnsi"/>
          <w:sz w:val="24"/>
          <w:szCs w:val="24"/>
        </w:rPr>
        <w:t>desde regulamento.</w:t>
      </w:r>
    </w:p>
    <w:p w:rsidR="00AD4EAE" w:rsidRDefault="00AD4EAE" w:rsidP="00AD4EAE">
      <w:pPr>
        <w:pStyle w:val="PargrafodaLista"/>
        <w:numPr>
          <w:ilvl w:val="2"/>
          <w:numId w:val="1"/>
        </w:numPr>
        <w:jc w:val="both"/>
        <w:rPr>
          <w:rFonts w:cstheme="minorHAnsi"/>
          <w:sz w:val="24"/>
          <w:szCs w:val="24"/>
        </w:rPr>
      </w:pPr>
      <w:r>
        <w:rPr>
          <w:rFonts w:cstheme="minorHAnsi"/>
          <w:sz w:val="24"/>
          <w:szCs w:val="24"/>
        </w:rPr>
        <w:t>Classificação e seleção das nove melhores propostas para prosseguir no Concurso, conforme pontuação alcançada, inabilitando as demais que não foram classificadas entre estas.</w:t>
      </w:r>
    </w:p>
    <w:p w:rsidR="00AD4EAE" w:rsidRDefault="00AD4EAE" w:rsidP="00AD4EAE">
      <w:pPr>
        <w:pStyle w:val="PargrafodaLista"/>
        <w:ind w:left="792"/>
        <w:jc w:val="both"/>
        <w:rPr>
          <w:rFonts w:cstheme="minorHAnsi"/>
          <w:sz w:val="24"/>
          <w:szCs w:val="24"/>
        </w:rPr>
      </w:pPr>
    </w:p>
    <w:p w:rsidR="00C155B8" w:rsidRDefault="00AD4EAE" w:rsidP="00AD4EAE">
      <w:pPr>
        <w:pStyle w:val="PargrafodaLista"/>
        <w:numPr>
          <w:ilvl w:val="1"/>
          <w:numId w:val="1"/>
        </w:numPr>
        <w:jc w:val="both"/>
        <w:rPr>
          <w:rFonts w:cstheme="minorHAnsi"/>
          <w:sz w:val="24"/>
          <w:szCs w:val="24"/>
        </w:rPr>
      </w:pPr>
      <w:r w:rsidRPr="00AD4EAE">
        <w:rPr>
          <w:rFonts w:cstheme="minorHAnsi"/>
          <w:sz w:val="24"/>
          <w:szCs w:val="24"/>
        </w:rPr>
        <w:lastRenderedPageBreak/>
        <w:t>A etapa de seleção das propostas será realizada por uma Comissão Julgadora designada pelo Superintendente de Gestão da Informação, e será composta por</w:t>
      </w:r>
      <w:r>
        <w:rPr>
          <w:rFonts w:cstheme="minorHAnsi"/>
          <w:sz w:val="24"/>
          <w:szCs w:val="24"/>
        </w:rPr>
        <w:t xml:space="preserve"> profissionais de entidades públicas ou privadas</w:t>
      </w:r>
      <w:r w:rsidR="00C155B8">
        <w:rPr>
          <w:rFonts w:cstheme="minorHAnsi"/>
          <w:sz w:val="24"/>
          <w:szCs w:val="24"/>
        </w:rPr>
        <w:t xml:space="preserve">, sem vínculo direto com a SGI, </w:t>
      </w:r>
      <w:r>
        <w:rPr>
          <w:rFonts w:cstheme="minorHAnsi"/>
          <w:sz w:val="24"/>
          <w:szCs w:val="24"/>
        </w:rPr>
        <w:t>com notório conhecimento e/ou experiência em Tecnologia da Informação e Comunicação, Gestão de Projetos, Gestão de Proce</w:t>
      </w:r>
      <w:r w:rsidR="00C155B8">
        <w:rPr>
          <w:rFonts w:cstheme="minorHAnsi"/>
          <w:sz w:val="24"/>
          <w:szCs w:val="24"/>
        </w:rPr>
        <w:t>ssos, Governança Corporativa ou áreas relacionadas à Inovação e Tecnologia</w:t>
      </w:r>
      <w:r w:rsidRPr="00AD4EAE">
        <w:rPr>
          <w:rFonts w:cstheme="minorHAnsi"/>
          <w:sz w:val="24"/>
          <w:szCs w:val="24"/>
        </w:rPr>
        <w:t>.</w:t>
      </w:r>
    </w:p>
    <w:p w:rsidR="00C155B8" w:rsidRDefault="00C155B8" w:rsidP="00C155B8">
      <w:pPr>
        <w:pStyle w:val="PargrafodaLista"/>
        <w:ind w:left="792"/>
        <w:jc w:val="both"/>
        <w:rPr>
          <w:rFonts w:cstheme="minorHAnsi"/>
          <w:sz w:val="24"/>
          <w:szCs w:val="24"/>
        </w:rPr>
      </w:pPr>
    </w:p>
    <w:p w:rsidR="00C155B8" w:rsidRDefault="00AD4EAE" w:rsidP="00AD4EAE">
      <w:pPr>
        <w:pStyle w:val="PargrafodaLista"/>
        <w:numPr>
          <w:ilvl w:val="1"/>
          <w:numId w:val="1"/>
        </w:numPr>
        <w:jc w:val="both"/>
        <w:rPr>
          <w:rFonts w:cstheme="minorHAnsi"/>
          <w:sz w:val="24"/>
          <w:szCs w:val="24"/>
        </w:rPr>
      </w:pPr>
      <w:r w:rsidRPr="00C155B8">
        <w:rPr>
          <w:rFonts w:cstheme="minorHAnsi"/>
          <w:sz w:val="24"/>
          <w:szCs w:val="24"/>
        </w:rPr>
        <w:t xml:space="preserve">Os membros da Comissão Julgadora deverão ter, no mínimo, </w:t>
      </w:r>
      <w:r w:rsidR="00431D22">
        <w:rPr>
          <w:rFonts w:cstheme="minorHAnsi"/>
          <w:sz w:val="24"/>
          <w:szCs w:val="24"/>
        </w:rPr>
        <w:t xml:space="preserve">3 (três) pessoas, </w:t>
      </w:r>
      <w:r w:rsidRPr="00C155B8">
        <w:rPr>
          <w:rFonts w:cstheme="minorHAnsi"/>
          <w:sz w:val="24"/>
          <w:szCs w:val="24"/>
        </w:rPr>
        <w:t>e o</w:t>
      </w:r>
      <w:r w:rsidR="00C155B8">
        <w:rPr>
          <w:rFonts w:cstheme="minorHAnsi"/>
          <w:sz w:val="24"/>
          <w:szCs w:val="24"/>
        </w:rPr>
        <w:t xml:space="preserve"> </w:t>
      </w:r>
      <w:r w:rsidRPr="00C155B8">
        <w:rPr>
          <w:rFonts w:cstheme="minorHAnsi"/>
          <w:sz w:val="24"/>
          <w:szCs w:val="24"/>
        </w:rPr>
        <w:t>presidente da Comissão Julgador</w:t>
      </w:r>
      <w:r w:rsidR="00C155B8">
        <w:rPr>
          <w:rFonts w:cstheme="minorHAnsi"/>
          <w:sz w:val="24"/>
          <w:szCs w:val="24"/>
        </w:rPr>
        <w:t>a será escolhido por seus pares.</w:t>
      </w:r>
    </w:p>
    <w:p w:rsidR="00C155B8" w:rsidRPr="00C155B8" w:rsidRDefault="00C155B8" w:rsidP="00C155B8">
      <w:pPr>
        <w:pStyle w:val="PargrafodaLista"/>
        <w:rPr>
          <w:rFonts w:cstheme="minorHAnsi"/>
          <w:sz w:val="24"/>
          <w:szCs w:val="24"/>
        </w:rPr>
      </w:pPr>
    </w:p>
    <w:p w:rsidR="00C155B8" w:rsidRDefault="00AD4EAE" w:rsidP="00AD4EAE">
      <w:pPr>
        <w:pStyle w:val="PargrafodaLista"/>
        <w:numPr>
          <w:ilvl w:val="1"/>
          <w:numId w:val="1"/>
        </w:numPr>
        <w:jc w:val="both"/>
        <w:rPr>
          <w:rFonts w:cstheme="minorHAnsi"/>
          <w:sz w:val="24"/>
          <w:szCs w:val="24"/>
        </w:rPr>
      </w:pPr>
      <w:r w:rsidRPr="00C155B8">
        <w:rPr>
          <w:rFonts w:cstheme="minorHAnsi"/>
          <w:sz w:val="24"/>
          <w:szCs w:val="24"/>
        </w:rPr>
        <w:t xml:space="preserve">A Comissão Julgadora poderá, a qualquer tempo, convocar </w:t>
      </w:r>
      <w:r w:rsidR="00C155B8" w:rsidRPr="00C155B8">
        <w:rPr>
          <w:rFonts w:cstheme="minorHAnsi"/>
          <w:sz w:val="24"/>
          <w:szCs w:val="24"/>
        </w:rPr>
        <w:t>assistente (</w:t>
      </w:r>
      <w:r w:rsidRPr="00C155B8">
        <w:rPr>
          <w:rFonts w:cstheme="minorHAnsi"/>
          <w:sz w:val="24"/>
          <w:szCs w:val="24"/>
        </w:rPr>
        <w:t xml:space="preserve">s) </w:t>
      </w:r>
      <w:r w:rsidR="00C155B8" w:rsidRPr="00C155B8">
        <w:rPr>
          <w:rFonts w:cstheme="minorHAnsi"/>
          <w:sz w:val="24"/>
          <w:szCs w:val="24"/>
        </w:rPr>
        <w:t>técnico (</w:t>
      </w:r>
      <w:r w:rsidRPr="00C155B8">
        <w:rPr>
          <w:rFonts w:cstheme="minorHAnsi"/>
          <w:sz w:val="24"/>
          <w:szCs w:val="24"/>
        </w:rPr>
        <w:t>s)</w:t>
      </w:r>
      <w:r w:rsidR="00C155B8">
        <w:rPr>
          <w:rFonts w:cstheme="minorHAnsi"/>
          <w:sz w:val="24"/>
          <w:szCs w:val="24"/>
        </w:rPr>
        <w:t xml:space="preserve"> </w:t>
      </w:r>
      <w:r w:rsidRPr="00C155B8">
        <w:rPr>
          <w:rFonts w:cstheme="minorHAnsi"/>
          <w:sz w:val="24"/>
          <w:szCs w:val="24"/>
        </w:rPr>
        <w:t xml:space="preserve">e ou </w:t>
      </w:r>
      <w:r w:rsidR="00C155B8" w:rsidRPr="00C155B8">
        <w:rPr>
          <w:rFonts w:cstheme="minorHAnsi"/>
          <w:sz w:val="24"/>
          <w:szCs w:val="24"/>
        </w:rPr>
        <w:t>avaliador (</w:t>
      </w:r>
      <w:r w:rsidRPr="00C155B8">
        <w:rPr>
          <w:rFonts w:cstheme="minorHAnsi"/>
          <w:sz w:val="24"/>
          <w:szCs w:val="24"/>
        </w:rPr>
        <w:t xml:space="preserve">es) </w:t>
      </w:r>
      <w:r w:rsidR="00C155B8" w:rsidRPr="00C155B8">
        <w:rPr>
          <w:rFonts w:cstheme="minorHAnsi"/>
          <w:sz w:val="24"/>
          <w:szCs w:val="24"/>
        </w:rPr>
        <w:t>assistente (</w:t>
      </w:r>
      <w:r w:rsidRPr="00C155B8">
        <w:rPr>
          <w:rFonts w:cstheme="minorHAnsi"/>
          <w:sz w:val="24"/>
          <w:szCs w:val="24"/>
        </w:rPr>
        <w:t>s), para auxiliar em seus trabalhos.</w:t>
      </w:r>
    </w:p>
    <w:p w:rsidR="00C155B8" w:rsidRPr="00C155B8" w:rsidRDefault="00C155B8" w:rsidP="00C155B8">
      <w:pPr>
        <w:pStyle w:val="PargrafodaLista"/>
        <w:rPr>
          <w:rFonts w:cstheme="minorHAnsi"/>
          <w:sz w:val="24"/>
          <w:szCs w:val="24"/>
        </w:rPr>
      </w:pPr>
    </w:p>
    <w:p w:rsidR="00840F2C" w:rsidRDefault="005B57FB" w:rsidP="00840F2C">
      <w:pPr>
        <w:pStyle w:val="PargrafodaLista"/>
        <w:numPr>
          <w:ilvl w:val="1"/>
          <w:numId w:val="1"/>
        </w:numPr>
        <w:jc w:val="both"/>
        <w:rPr>
          <w:rFonts w:cstheme="minorHAnsi"/>
          <w:sz w:val="24"/>
          <w:szCs w:val="24"/>
        </w:rPr>
      </w:pPr>
      <w:r>
        <w:rPr>
          <w:rFonts w:cstheme="minorHAnsi"/>
          <w:sz w:val="24"/>
          <w:szCs w:val="24"/>
        </w:rPr>
        <w:t>A Comissão Julgadora receberá as propostas inscritas somente com os campos necessários para avaliação e julgamento, não tendo acesso a identificação da autoria das propostas, e assim sendo, s</w:t>
      </w:r>
      <w:r w:rsidR="00C155B8" w:rsidRPr="00C155B8">
        <w:rPr>
          <w:rFonts w:cstheme="minorHAnsi"/>
          <w:sz w:val="24"/>
          <w:szCs w:val="24"/>
        </w:rPr>
        <w:t>erão desclassificada</w:t>
      </w:r>
      <w:r w:rsidR="00AD4EAE" w:rsidRPr="00C155B8">
        <w:rPr>
          <w:rFonts w:cstheme="minorHAnsi"/>
          <w:sz w:val="24"/>
          <w:szCs w:val="24"/>
        </w:rPr>
        <w:t xml:space="preserve">s </w:t>
      </w:r>
      <w:r w:rsidR="00C155B8" w:rsidRPr="00C155B8">
        <w:rPr>
          <w:rFonts w:cstheme="minorHAnsi"/>
          <w:sz w:val="24"/>
          <w:szCs w:val="24"/>
        </w:rPr>
        <w:t xml:space="preserve">as propostas </w:t>
      </w:r>
      <w:r w:rsidR="00AD4EAE" w:rsidRPr="00C155B8">
        <w:rPr>
          <w:rFonts w:cstheme="minorHAnsi"/>
          <w:sz w:val="24"/>
          <w:szCs w:val="24"/>
        </w:rPr>
        <w:t>que apresentarem</w:t>
      </w:r>
      <w:r w:rsidR="00C155B8">
        <w:rPr>
          <w:rFonts w:cstheme="minorHAnsi"/>
          <w:sz w:val="24"/>
          <w:szCs w:val="24"/>
        </w:rPr>
        <w:t xml:space="preserve">, </w:t>
      </w:r>
      <w:r>
        <w:rPr>
          <w:rFonts w:cstheme="minorHAnsi"/>
          <w:sz w:val="24"/>
          <w:szCs w:val="24"/>
        </w:rPr>
        <w:t>nos campos não apropriados</w:t>
      </w:r>
      <w:r w:rsidR="00C155B8">
        <w:rPr>
          <w:rFonts w:cstheme="minorHAnsi"/>
          <w:sz w:val="24"/>
          <w:szCs w:val="24"/>
        </w:rPr>
        <w:t xml:space="preserve">, </w:t>
      </w:r>
      <w:r w:rsidR="00AD4EAE" w:rsidRPr="00C155B8">
        <w:rPr>
          <w:rFonts w:cstheme="minorHAnsi"/>
          <w:sz w:val="24"/>
          <w:szCs w:val="24"/>
        </w:rPr>
        <w:t>qualquer espécie de identificação de autoria, como nomes, timbres,</w:t>
      </w:r>
      <w:r w:rsidR="00C155B8">
        <w:rPr>
          <w:rFonts w:cstheme="minorHAnsi"/>
          <w:sz w:val="24"/>
          <w:szCs w:val="24"/>
        </w:rPr>
        <w:t xml:space="preserve"> </w:t>
      </w:r>
      <w:r w:rsidR="00AD4EAE" w:rsidRPr="00C155B8">
        <w:rPr>
          <w:rFonts w:cstheme="minorHAnsi"/>
          <w:sz w:val="24"/>
          <w:szCs w:val="24"/>
        </w:rPr>
        <w:t>carimbos e outros elementos que possam identificar o proponente no trabalho a ser</w:t>
      </w:r>
      <w:r w:rsidR="00C155B8">
        <w:rPr>
          <w:rFonts w:cstheme="minorHAnsi"/>
          <w:sz w:val="24"/>
          <w:szCs w:val="24"/>
        </w:rPr>
        <w:t xml:space="preserve"> </w:t>
      </w:r>
      <w:r w:rsidR="00AD4EAE" w:rsidRPr="00C155B8">
        <w:rPr>
          <w:rFonts w:cstheme="minorHAnsi"/>
          <w:sz w:val="24"/>
          <w:szCs w:val="24"/>
        </w:rPr>
        <w:t xml:space="preserve">avaliado, bem como os que não cumprirem as normas estabelecidas neste </w:t>
      </w:r>
      <w:r w:rsidR="00C155B8">
        <w:rPr>
          <w:rFonts w:cstheme="minorHAnsi"/>
          <w:sz w:val="24"/>
          <w:szCs w:val="24"/>
        </w:rPr>
        <w:t>Regulamento</w:t>
      </w:r>
      <w:r w:rsidR="007827B8">
        <w:rPr>
          <w:rFonts w:cstheme="minorHAnsi"/>
          <w:sz w:val="24"/>
          <w:szCs w:val="24"/>
        </w:rPr>
        <w:t>.</w:t>
      </w:r>
    </w:p>
    <w:p w:rsidR="003758EE" w:rsidRPr="003758EE" w:rsidRDefault="003758EE" w:rsidP="003758EE">
      <w:pPr>
        <w:pStyle w:val="PargrafodaLista"/>
        <w:rPr>
          <w:rFonts w:cstheme="minorHAnsi"/>
          <w:sz w:val="24"/>
          <w:szCs w:val="24"/>
        </w:rPr>
      </w:pPr>
    </w:p>
    <w:p w:rsidR="00431D22" w:rsidRDefault="003758EE" w:rsidP="00431D22">
      <w:pPr>
        <w:pStyle w:val="PargrafodaLista"/>
        <w:numPr>
          <w:ilvl w:val="1"/>
          <w:numId w:val="1"/>
        </w:numPr>
        <w:jc w:val="both"/>
        <w:rPr>
          <w:rFonts w:cstheme="minorHAnsi"/>
          <w:sz w:val="24"/>
          <w:szCs w:val="24"/>
        </w:rPr>
      </w:pPr>
      <w:r>
        <w:rPr>
          <w:rFonts w:cstheme="minorHAnsi"/>
          <w:sz w:val="24"/>
          <w:szCs w:val="24"/>
        </w:rPr>
        <w:t xml:space="preserve">A lista de propostas classificadas para a etapa seguinte </w:t>
      </w:r>
      <w:r w:rsidR="005B57FB">
        <w:rPr>
          <w:rFonts w:cstheme="minorHAnsi"/>
          <w:sz w:val="24"/>
          <w:szCs w:val="24"/>
        </w:rPr>
        <w:t xml:space="preserve">será divulgada em meio digital </w:t>
      </w:r>
      <w:r w:rsidR="0027085F" w:rsidRPr="005B57FB">
        <w:rPr>
          <w:rFonts w:cstheme="minorHAnsi"/>
          <w:sz w:val="24"/>
          <w:szCs w:val="24"/>
        </w:rPr>
        <w:t>(</w:t>
      </w:r>
      <w:proofErr w:type="spellStart"/>
      <w:r w:rsidR="0027085F" w:rsidRPr="005B57FB">
        <w:rPr>
          <w:rFonts w:cstheme="minorHAnsi"/>
          <w:sz w:val="24"/>
          <w:szCs w:val="24"/>
        </w:rPr>
        <w:t>Facebook</w:t>
      </w:r>
      <w:proofErr w:type="spellEnd"/>
      <w:r w:rsidR="0027085F" w:rsidRPr="005B57FB">
        <w:rPr>
          <w:rFonts w:cstheme="minorHAnsi"/>
          <w:sz w:val="24"/>
          <w:szCs w:val="24"/>
        </w:rPr>
        <w:t xml:space="preserve"> da Superintendência de Gestão da Informação</w:t>
      </w:r>
      <w:r w:rsidR="0027085F">
        <w:rPr>
          <w:rFonts w:cstheme="minorHAnsi"/>
          <w:sz w:val="24"/>
          <w:szCs w:val="24"/>
        </w:rPr>
        <w:t xml:space="preserve"> , </w:t>
      </w:r>
      <w:r>
        <w:rPr>
          <w:rFonts w:cstheme="minorHAnsi"/>
          <w:sz w:val="24"/>
          <w:szCs w:val="24"/>
        </w:rPr>
        <w:t>Instagram @SGI.MS</w:t>
      </w:r>
      <w:r w:rsidR="009C3D52">
        <w:rPr>
          <w:rFonts w:cstheme="minorHAnsi"/>
          <w:sz w:val="24"/>
          <w:szCs w:val="24"/>
        </w:rPr>
        <w:t xml:space="preserve"> e</w:t>
      </w:r>
      <w:r w:rsidR="004176D0">
        <w:rPr>
          <w:rFonts w:cstheme="minorHAnsi"/>
          <w:sz w:val="24"/>
          <w:szCs w:val="24"/>
        </w:rPr>
        <w:t xml:space="preserve"> site </w:t>
      </w:r>
      <w:hyperlink r:id="rId11" w:history="1">
        <w:r w:rsidR="004176D0" w:rsidRPr="003B5491">
          <w:rPr>
            <w:rStyle w:val="Hyperlink"/>
            <w:rFonts w:cstheme="minorHAnsi"/>
            <w:sz w:val="24"/>
            <w:szCs w:val="24"/>
          </w:rPr>
          <w:t>www.sgi.ms.gov.br</w:t>
        </w:r>
      </w:hyperlink>
      <w:r>
        <w:rPr>
          <w:rFonts w:cstheme="minorHAnsi"/>
          <w:sz w:val="24"/>
          <w:szCs w:val="24"/>
        </w:rPr>
        <w:t>) e em outros meios que se fizerem convenientes, a critério da organi</w:t>
      </w:r>
      <w:r w:rsidR="0042096B">
        <w:rPr>
          <w:rFonts w:cstheme="minorHAnsi"/>
          <w:sz w:val="24"/>
          <w:szCs w:val="24"/>
        </w:rPr>
        <w:t>zação do Concurso, em até 10 (dez) dias úteis a contar do encerramento das inscrições.</w:t>
      </w:r>
    </w:p>
    <w:p w:rsidR="00431D22" w:rsidRPr="00431D22" w:rsidRDefault="00431D22" w:rsidP="00431D22">
      <w:pPr>
        <w:pStyle w:val="PargrafodaLista"/>
        <w:rPr>
          <w:rFonts w:cstheme="minorHAnsi"/>
          <w:b/>
          <w:sz w:val="24"/>
          <w:szCs w:val="24"/>
        </w:rPr>
      </w:pPr>
    </w:p>
    <w:p w:rsidR="007827B8" w:rsidRPr="00431D22" w:rsidRDefault="007827B8" w:rsidP="00431D22">
      <w:pPr>
        <w:pStyle w:val="PargrafodaLista"/>
        <w:numPr>
          <w:ilvl w:val="0"/>
          <w:numId w:val="1"/>
        </w:numPr>
        <w:jc w:val="both"/>
        <w:rPr>
          <w:rFonts w:cstheme="minorHAnsi"/>
          <w:sz w:val="24"/>
          <w:szCs w:val="24"/>
        </w:rPr>
      </w:pPr>
      <w:r w:rsidRPr="00431D22">
        <w:rPr>
          <w:rFonts w:cstheme="minorHAnsi"/>
          <w:b/>
          <w:sz w:val="24"/>
          <w:szCs w:val="24"/>
        </w:rPr>
        <w:t>DA ETAPA 3 – IMPLEMENTAÇÃO</w:t>
      </w:r>
    </w:p>
    <w:p w:rsidR="007827B8" w:rsidRDefault="007827B8" w:rsidP="007827B8">
      <w:pPr>
        <w:pStyle w:val="PargrafodaLista"/>
        <w:ind w:left="360"/>
        <w:jc w:val="both"/>
        <w:rPr>
          <w:rFonts w:cstheme="minorHAnsi"/>
          <w:b/>
          <w:sz w:val="24"/>
          <w:szCs w:val="24"/>
        </w:rPr>
      </w:pPr>
    </w:p>
    <w:p w:rsidR="007827B8" w:rsidRPr="007827B8" w:rsidRDefault="007827B8" w:rsidP="007827B8">
      <w:pPr>
        <w:pStyle w:val="PargrafodaLista"/>
        <w:numPr>
          <w:ilvl w:val="1"/>
          <w:numId w:val="1"/>
        </w:numPr>
        <w:jc w:val="both"/>
        <w:rPr>
          <w:rFonts w:cstheme="minorHAnsi"/>
          <w:b/>
          <w:sz w:val="24"/>
          <w:szCs w:val="24"/>
        </w:rPr>
      </w:pPr>
      <w:r>
        <w:rPr>
          <w:rFonts w:cstheme="minorHAnsi"/>
          <w:sz w:val="24"/>
          <w:szCs w:val="24"/>
        </w:rPr>
        <w:t>Os participantes ou grupo de participantes que obtiverem proposta selecionada, conforme item 5 deste Regulamento, serão automaticamente classificados para a etapa de implementação.</w:t>
      </w:r>
    </w:p>
    <w:p w:rsidR="007827B8" w:rsidRPr="007827B8" w:rsidRDefault="007827B8" w:rsidP="007827B8">
      <w:pPr>
        <w:pStyle w:val="PargrafodaLista"/>
        <w:ind w:left="792"/>
        <w:jc w:val="both"/>
        <w:rPr>
          <w:rFonts w:cstheme="minorHAnsi"/>
          <w:b/>
          <w:sz w:val="24"/>
          <w:szCs w:val="24"/>
        </w:rPr>
      </w:pPr>
    </w:p>
    <w:p w:rsidR="007827B8" w:rsidRPr="007827B8" w:rsidRDefault="00431D22" w:rsidP="007827B8">
      <w:pPr>
        <w:pStyle w:val="PargrafodaLista"/>
        <w:numPr>
          <w:ilvl w:val="1"/>
          <w:numId w:val="1"/>
        </w:numPr>
        <w:jc w:val="both"/>
        <w:rPr>
          <w:rFonts w:cstheme="minorHAnsi"/>
          <w:b/>
          <w:sz w:val="24"/>
          <w:szCs w:val="24"/>
        </w:rPr>
      </w:pPr>
      <w:r>
        <w:rPr>
          <w:rFonts w:cstheme="minorHAnsi"/>
          <w:sz w:val="24"/>
          <w:szCs w:val="24"/>
        </w:rPr>
        <w:t>Será concedido o prazo de 12</w:t>
      </w:r>
      <w:r w:rsidR="007827B8">
        <w:rPr>
          <w:rFonts w:cstheme="minorHAnsi"/>
          <w:sz w:val="24"/>
          <w:szCs w:val="24"/>
        </w:rPr>
        <w:t xml:space="preserve">0 (cento e </w:t>
      </w:r>
      <w:r>
        <w:rPr>
          <w:rFonts w:cstheme="minorHAnsi"/>
          <w:sz w:val="24"/>
          <w:szCs w:val="24"/>
        </w:rPr>
        <w:t>vinte</w:t>
      </w:r>
      <w:r w:rsidR="007827B8">
        <w:rPr>
          <w:rFonts w:cstheme="minorHAnsi"/>
          <w:sz w:val="24"/>
          <w:szCs w:val="24"/>
        </w:rPr>
        <w:t>) dias corridos para que as propostas classificadas sejam efetivamente implementadas, gerando os resultados pretendidos, a contar da data de divulgação das propostas selecionadas.</w:t>
      </w:r>
    </w:p>
    <w:p w:rsidR="007827B8" w:rsidRPr="007827B8" w:rsidRDefault="007827B8" w:rsidP="007827B8">
      <w:pPr>
        <w:pStyle w:val="PargrafodaLista"/>
        <w:rPr>
          <w:rFonts w:cstheme="minorHAnsi"/>
          <w:b/>
          <w:sz w:val="24"/>
          <w:szCs w:val="24"/>
        </w:rPr>
      </w:pPr>
    </w:p>
    <w:p w:rsidR="00431D22" w:rsidRPr="00431D22" w:rsidRDefault="007827B8" w:rsidP="00431D22">
      <w:pPr>
        <w:pStyle w:val="PargrafodaLista"/>
        <w:numPr>
          <w:ilvl w:val="1"/>
          <w:numId w:val="1"/>
        </w:numPr>
        <w:jc w:val="both"/>
        <w:rPr>
          <w:rFonts w:cstheme="minorHAnsi"/>
          <w:b/>
          <w:sz w:val="24"/>
          <w:szCs w:val="24"/>
        </w:rPr>
      </w:pPr>
      <w:r>
        <w:rPr>
          <w:rFonts w:cstheme="minorHAnsi"/>
          <w:sz w:val="24"/>
          <w:szCs w:val="24"/>
        </w:rPr>
        <w:t xml:space="preserve">Em nenhuma hipótese será concedida prorrogação de prazo para implementação das propostas, salvo por motivo de força maior e que impacte diretamente em todas as propostas classificadas, </w:t>
      </w:r>
      <w:r w:rsidR="00405FF2">
        <w:rPr>
          <w:rFonts w:cstheme="minorHAnsi"/>
          <w:sz w:val="24"/>
          <w:szCs w:val="24"/>
        </w:rPr>
        <w:t xml:space="preserve">desde que </w:t>
      </w:r>
      <w:r>
        <w:rPr>
          <w:rFonts w:cstheme="minorHAnsi"/>
          <w:sz w:val="24"/>
          <w:szCs w:val="24"/>
        </w:rPr>
        <w:t>não caus</w:t>
      </w:r>
      <w:r w:rsidR="00405FF2">
        <w:rPr>
          <w:rFonts w:cstheme="minorHAnsi"/>
          <w:sz w:val="24"/>
          <w:szCs w:val="24"/>
        </w:rPr>
        <w:t>e</w:t>
      </w:r>
      <w:r>
        <w:rPr>
          <w:rFonts w:cstheme="minorHAnsi"/>
          <w:sz w:val="24"/>
          <w:szCs w:val="24"/>
        </w:rPr>
        <w:t xml:space="preserve"> </w:t>
      </w:r>
      <w:r w:rsidR="00405FF2">
        <w:rPr>
          <w:rFonts w:cstheme="minorHAnsi"/>
          <w:sz w:val="24"/>
          <w:szCs w:val="24"/>
        </w:rPr>
        <w:t xml:space="preserve">prejuízo </w:t>
      </w:r>
      <w:r>
        <w:rPr>
          <w:rFonts w:cstheme="minorHAnsi"/>
          <w:sz w:val="24"/>
          <w:szCs w:val="24"/>
        </w:rPr>
        <w:t>à isonomia do Concurso</w:t>
      </w:r>
      <w:r w:rsidR="00405FF2">
        <w:rPr>
          <w:rFonts w:cstheme="minorHAnsi"/>
          <w:sz w:val="24"/>
          <w:szCs w:val="24"/>
        </w:rPr>
        <w:t>, em ato a ser realiz</w:t>
      </w:r>
      <w:r w:rsidR="00B469B7">
        <w:rPr>
          <w:rFonts w:cstheme="minorHAnsi"/>
          <w:sz w:val="24"/>
          <w:szCs w:val="24"/>
        </w:rPr>
        <w:t>ado pelo Superintendente da SGI</w:t>
      </w:r>
      <w:r w:rsidR="00405FF2">
        <w:rPr>
          <w:rFonts w:cstheme="minorHAnsi"/>
          <w:sz w:val="24"/>
          <w:szCs w:val="24"/>
        </w:rPr>
        <w:t>.</w:t>
      </w:r>
    </w:p>
    <w:p w:rsidR="00405FF2" w:rsidRPr="00431D22" w:rsidRDefault="00405FF2" w:rsidP="00431D22">
      <w:pPr>
        <w:pStyle w:val="PargrafodaLista"/>
        <w:numPr>
          <w:ilvl w:val="1"/>
          <w:numId w:val="1"/>
        </w:numPr>
        <w:jc w:val="both"/>
        <w:rPr>
          <w:rFonts w:cstheme="minorHAnsi"/>
          <w:b/>
          <w:sz w:val="24"/>
          <w:szCs w:val="24"/>
        </w:rPr>
      </w:pPr>
      <w:r w:rsidRPr="00431D22">
        <w:rPr>
          <w:rFonts w:cstheme="minorHAnsi"/>
          <w:sz w:val="24"/>
          <w:szCs w:val="24"/>
        </w:rPr>
        <w:lastRenderedPageBreak/>
        <w:t>É de inteira responsabilidade do participante ou do grupo de participantes a alocação dos recursos necessários à implementação de sua proposta, não havendo qualquer tipo de responsabilidade, onerosa ou não, da SGI ou outro ente público ou privado na concessão de recursos humanos, físicos, financeiros, legais ou outros que venham a ser necessários para atingimento dos resultados pretendidos.</w:t>
      </w:r>
    </w:p>
    <w:p w:rsidR="00405FF2" w:rsidRPr="00405FF2" w:rsidRDefault="00405FF2" w:rsidP="00405FF2">
      <w:pPr>
        <w:pStyle w:val="PargrafodaLista"/>
        <w:rPr>
          <w:rFonts w:cstheme="minorHAnsi"/>
          <w:b/>
          <w:sz w:val="24"/>
          <w:szCs w:val="24"/>
        </w:rPr>
      </w:pPr>
    </w:p>
    <w:p w:rsidR="00405FF2" w:rsidRDefault="00405FF2" w:rsidP="00405FF2">
      <w:pPr>
        <w:pStyle w:val="PargrafodaLista"/>
        <w:numPr>
          <w:ilvl w:val="0"/>
          <w:numId w:val="1"/>
        </w:numPr>
        <w:jc w:val="both"/>
        <w:rPr>
          <w:rFonts w:cstheme="minorHAnsi"/>
          <w:b/>
          <w:sz w:val="24"/>
          <w:szCs w:val="24"/>
        </w:rPr>
      </w:pPr>
      <w:r>
        <w:rPr>
          <w:rFonts w:cstheme="minorHAnsi"/>
          <w:b/>
          <w:sz w:val="24"/>
          <w:szCs w:val="24"/>
        </w:rPr>
        <w:t>DA ETAPA 4 –</w:t>
      </w:r>
      <w:r w:rsidR="00F22F04">
        <w:rPr>
          <w:rFonts w:cstheme="minorHAnsi"/>
          <w:b/>
          <w:sz w:val="24"/>
          <w:szCs w:val="24"/>
        </w:rPr>
        <w:t xml:space="preserve"> AVALIAÇÃO</w:t>
      </w:r>
    </w:p>
    <w:p w:rsidR="00405FF2" w:rsidRDefault="00405FF2" w:rsidP="00405FF2">
      <w:pPr>
        <w:pStyle w:val="PargrafodaLista"/>
        <w:ind w:left="360"/>
        <w:jc w:val="both"/>
        <w:rPr>
          <w:rFonts w:cstheme="minorHAnsi"/>
          <w:b/>
          <w:sz w:val="24"/>
          <w:szCs w:val="24"/>
        </w:rPr>
      </w:pPr>
    </w:p>
    <w:p w:rsidR="0042096B" w:rsidRDefault="00405FF2" w:rsidP="00405FF2">
      <w:pPr>
        <w:pStyle w:val="PargrafodaLista"/>
        <w:numPr>
          <w:ilvl w:val="1"/>
          <w:numId w:val="1"/>
        </w:numPr>
        <w:jc w:val="both"/>
        <w:rPr>
          <w:rFonts w:cstheme="minorHAnsi"/>
          <w:sz w:val="24"/>
          <w:szCs w:val="24"/>
        </w:rPr>
      </w:pPr>
      <w:r w:rsidRPr="00AD4EAE">
        <w:rPr>
          <w:rFonts w:cstheme="minorHAnsi"/>
          <w:sz w:val="24"/>
          <w:szCs w:val="24"/>
        </w:rPr>
        <w:t xml:space="preserve">O processo de </w:t>
      </w:r>
      <w:r>
        <w:rPr>
          <w:rFonts w:cstheme="minorHAnsi"/>
          <w:sz w:val="24"/>
          <w:szCs w:val="24"/>
        </w:rPr>
        <w:t xml:space="preserve">avaliação das propostas inscritas será </w:t>
      </w:r>
      <w:r w:rsidR="0042096B">
        <w:rPr>
          <w:rFonts w:cstheme="minorHAnsi"/>
          <w:sz w:val="24"/>
          <w:szCs w:val="24"/>
        </w:rPr>
        <w:t>iniciado no dia útil imediatamente posterior ao decurso do prazo estabelecido no item 6.2 deste Regulamento.</w:t>
      </w:r>
    </w:p>
    <w:p w:rsidR="0042096B" w:rsidRDefault="0042096B" w:rsidP="0042096B">
      <w:pPr>
        <w:pStyle w:val="PargrafodaLista"/>
        <w:ind w:left="792"/>
        <w:jc w:val="both"/>
        <w:rPr>
          <w:rFonts w:cstheme="minorHAnsi"/>
          <w:sz w:val="24"/>
          <w:szCs w:val="24"/>
        </w:rPr>
      </w:pPr>
    </w:p>
    <w:p w:rsidR="00405FF2" w:rsidRDefault="0042096B" w:rsidP="00405FF2">
      <w:pPr>
        <w:pStyle w:val="PargrafodaLista"/>
        <w:numPr>
          <w:ilvl w:val="1"/>
          <w:numId w:val="1"/>
        </w:numPr>
        <w:jc w:val="both"/>
        <w:rPr>
          <w:rFonts w:cstheme="minorHAnsi"/>
          <w:sz w:val="24"/>
          <w:szCs w:val="24"/>
        </w:rPr>
      </w:pPr>
      <w:r>
        <w:rPr>
          <w:rFonts w:cstheme="minorHAnsi"/>
          <w:sz w:val="24"/>
          <w:szCs w:val="24"/>
        </w:rPr>
        <w:t>A avaliação das propostas implementadas será realizada</w:t>
      </w:r>
      <w:r w:rsidR="00405FF2">
        <w:rPr>
          <w:rFonts w:cstheme="minorHAnsi"/>
          <w:sz w:val="24"/>
          <w:szCs w:val="24"/>
        </w:rPr>
        <w:t xml:space="preserve"> por Comissão Julgadora, podendo ser </w:t>
      </w:r>
      <w:r>
        <w:rPr>
          <w:rFonts w:cstheme="minorHAnsi"/>
          <w:sz w:val="24"/>
          <w:szCs w:val="24"/>
        </w:rPr>
        <w:t xml:space="preserve">estabelecida </w:t>
      </w:r>
      <w:r w:rsidR="00405FF2">
        <w:rPr>
          <w:rFonts w:cstheme="minorHAnsi"/>
          <w:sz w:val="24"/>
          <w:szCs w:val="24"/>
        </w:rPr>
        <w:t>a mesma utilizada para a etapa de seleção de propostas ou outra designada objetivamente para esta etapa, obedecendo</w:t>
      </w:r>
      <w:r w:rsidR="00405FF2" w:rsidRPr="00AD4EAE">
        <w:rPr>
          <w:rFonts w:cstheme="minorHAnsi"/>
          <w:sz w:val="24"/>
          <w:szCs w:val="24"/>
        </w:rPr>
        <w:t xml:space="preserve"> </w:t>
      </w:r>
      <w:r w:rsidR="00405FF2">
        <w:rPr>
          <w:rFonts w:cstheme="minorHAnsi"/>
          <w:sz w:val="24"/>
          <w:szCs w:val="24"/>
        </w:rPr>
        <w:t xml:space="preserve">aos </w:t>
      </w:r>
      <w:r w:rsidR="00405FF2" w:rsidRPr="00AD4EAE">
        <w:rPr>
          <w:rFonts w:cstheme="minorHAnsi"/>
          <w:sz w:val="24"/>
          <w:szCs w:val="24"/>
        </w:rPr>
        <w:t xml:space="preserve">seguintes </w:t>
      </w:r>
      <w:r w:rsidR="00405FF2">
        <w:rPr>
          <w:rFonts w:cstheme="minorHAnsi"/>
          <w:sz w:val="24"/>
          <w:szCs w:val="24"/>
        </w:rPr>
        <w:t>critérios</w:t>
      </w:r>
      <w:r w:rsidR="00405FF2" w:rsidRPr="00AD4EAE">
        <w:rPr>
          <w:rFonts w:cstheme="minorHAnsi"/>
          <w:sz w:val="24"/>
          <w:szCs w:val="24"/>
        </w:rPr>
        <w:t>:</w:t>
      </w:r>
    </w:p>
    <w:p w:rsidR="00405FF2" w:rsidRDefault="00405FF2" w:rsidP="00405FF2">
      <w:pPr>
        <w:pStyle w:val="PargrafodaLista"/>
        <w:ind w:left="792"/>
        <w:jc w:val="both"/>
        <w:rPr>
          <w:rFonts w:cstheme="minorHAnsi"/>
          <w:sz w:val="24"/>
          <w:szCs w:val="24"/>
        </w:rPr>
      </w:pPr>
    </w:p>
    <w:p w:rsidR="00405FF2" w:rsidRDefault="00405FF2" w:rsidP="00405FF2">
      <w:pPr>
        <w:pStyle w:val="PargrafodaLista"/>
        <w:numPr>
          <w:ilvl w:val="2"/>
          <w:numId w:val="1"/>
        </w:numPr>
        <w:jc w:val="both"/>
        <w:rPr>
          <w:rFonts w:cstheme="minorHAnsi"/>
          <w:sz w:val="24"/>
          <w:szCs w:val="24"/>
        </w:rPr>
      </w:pPr>
      <w:r w:rsidRPr="00AD4EAE">
        <w:rPr>
          <w:rFonts w:cstheme="minorHAnsi"/>
          <w:sz w:val="24"/>
          <w:szCs w:val="24"/>
        </w:rPr>
        <w:t xml:space="preserve">Julgamento </w:t>
      </w:r>
      <w:r>
        <w:rPr>
          <w:rFonts w:cstheme="minorHAnsi"/>
          <w:sz w:val="24"/>
          <w:szCs w:val="24"/>
        </w:rPr>
        <w:t>e pontuação das propostas implementadas,</w:t>
      </w:r>
      <w:r w:rsidRPr="00AD4EAE">
        <w:rPr>
          <w:rFonts w:cstheme="minorHAnsi"/>
          <w:sz w:val="24"/>
          <w:szCs w:val="24"/>
        </w:rPr>
        <w:t xml:space="preserve"> de acordo com quesitos de </w:t>
      </w:r>
      <w:r>
        <w:rPr>
          <w:rFonts w:cstheme="minorHAnsi"/>
          <w:sz w:val="24"/>
          <w:szCs w:val="24"/>
        </w:rPr>
        <w:t>premiação</w:t>
      </w:r>
      <w:r w:rsidRPr="00AD4EAE">
        <w:rPr>
          <w:rFonts w:cstheme="minorHAnsi"/>
          <w:sz w:val="24"/>
          <w:szCs w:val="24"/>
        </w:rPr>
        <w:t xml:space="preserve"> descritos no item </w:t>
      </w:r>
      <w:r w:rsidR="00F22F04">
        <w:rPr>
          <w:rFonts w:cstheme="minorHAnsi"/>
          <w:sz w:val="24"/>
          <w:szCs w:val="24"/>
        </w:rPr>
        <w:t>9</w:t>
      </w:r>
      <w:r w:rsidRPr="00405FF2">
        <w:rPr>
          <w:rFonts w:cstheme="minorHAnsi"/>
          <w:sz w:val="24"/>
          <w:szCs w:val="24"/>
        </w:rPr>
        <w:t xml:space="preserve"> e subitens </w:t>
      </w:r>
      <w:r w:rsidRPr="00AD4EAE">
        <w:rPr>
          <w:rFonts w:cstheme="minorHAnsi"/>
          <w:sz w:val="24"/>
          <w:szCs w:val="24"/>
        </w:rPr>
        <w:t>desde regulamento.</w:t>
      </w:r>
    </w:p>
    <w:p w:rsidR="00405FF2" w:rsidRDefault="00405FF2" w:rsidP="00405FF2">
      <w:pPr>
        <w:pStyle w:val="PargrafodaLista"/>
        <w:numPr>
          <w:ilvl w:val="2"/>
          <w:numId w:val="1"/>
        </w:numPr>
        <w:jc w:val="both"/>
        <w:rPr>
          <w:rFonts w:cstheme="minorHAnsi"/>
          <w:sz w:val="24"/>
          <w:szCs w:val="24"/>
        </w:rPr>
      </w:pPr>
      <w:r>
        <w:rPr>
          <w:rFonts w:cstheme="minorHAnsi"/>
          <w:sz w:val="24"/>
          <w:szCs w:val="24"/>
        </w:rPr>
        <w:t>Classificação e seleção das três melhores propostas para recebimento da premiação, de primeiro a terceiro lugares, conforme pontuação alca</w:t>
      </w:r>
      <w:r w:rsidR="00F22F04">
        <w:rPr>
          <w:rFonts w:cstheme="minorHAnsi"/>
          <w:sz w:val="24"/>
          <w:szCs w:val="24"/>
        </w:rPr>
        <w:t>nçada</w:t>
      </w:r>
      <w:r>
        <w:rPr>
          <w:rFonts w:cstheme="minorHAnsi"/>
          <w:sz w:val="24"/>
          <w:szCs w:val="24"/>
        </w:rPr>
        <w:t>.</w:t>
      </w:r>
    </w:p>
    <w:p w:rsidR="00405FF2" w:rsidRDefault="00405FF2" w:rsidP="00405FF2">
      <w:pPr>
        <w:pStyle w:val="PargrafodaLista"/>
        <w:ind w:left="792"/>
        <w:jc w:val="both"/>
        <w:rPr>
          <w:rFonts w:cstheme="minorHAnsi"/>
          <w:sz w:val="24"/>
          <w:szCs w:val="24"/>
        </w:rPr>
      </w:pPr>
    </w:p>
    <w:p w:rsidR="00405FF2" w:rsidRDefault="00405FF2" w:rsidP="00405FF2">
      <w:pPr>
        <w:pStyle w:val="PargrafodaLista"/>
        <w:numPr>
          <w:ilvl w:val="1"/>
          <w:numId w:val="1"/>
        </w:numPr>
        <w:jc w:val="both"/>
        <w:rPr>
          <w:rFonts w:cstheme="minorHAnsi"/>
          <w:sz w:val="24"/>
          <w:szCs w:val="24"/>
        </w:rPr>
      </w:pPr>
      <w:r>
        <w:rPr>
          <w:rFonts w:cstheme="minorHAnsi"/>
          <w:sz w:val="24"/>
          <w:szCs w:val="24"/>
        </w:rPr>
        <w:t>Os requisitos presentes nos itens 5.2, 5.3 e 5.4</w:t>
      </w:r>
      <w:r w:rsidR="0042096B">
        <w:rPr>
          <w:rFonts w:cstheme="minorHAnsi"/>
          <w:sz w:val="24"/>
          <w:szCs w:val="24"/>
        </w:rPr>
        <w:t xml:space="preserve"> referentes à Comissão Julgadora</w:t>
      </w:r>
      <w:r>
        <w:rPr>
          <w:rFonts w:cstheme="minorHAnsi"/>
          <w:sz w:val="24"/>
          <w:szCs w:val="24"/>
        </w:rPr>
        <w:t xml:space="preserve"> da etapa de seleção de propostas também serão utilizados </w:t>
      </w:r>
      <w:r w:rsidR="0042096B">
        <w:rPr>
          <w:rFonts w:cstheme="minorHAnsi"/>
          <w:sz w:val="24"/>
          <w:szCs w:val="24"/>
        </w:rPr>
        <w:t>n</w:t>
      </w:r>
      <w:r>
        <w:rPr>
          <w:rFonts w:cstheme="minorHAnsi"/>
          <w:sz w:val="24"/>
          <w:szCs w:val="24"/>
        </w:rPr>
        <w:t>esta etapa.</w:t>
      </w:r>
    </w:p>
    <w:p w:rsidR="00F22F04" w:rsidRDefault="00F22F04" w:rsidP="00F22F04">
      <w:pPr>
        <w:pStyle w:val="PargrafodaLista"/>
        <w:ind w:left="792"/>
        <w:jc w:val="both"/>
        <w:rPr>
          <w:rFonts w:cstheme="minorHAnsi"/>
          <w:sz w:val="24"/>
          <w:szCs w:val="24"/>
        </w:rPr>
      </w:pPr>
    </w:p>
    <w:p w:rsidR="00F22F04" w:rsidRDefault="00F22F04" w:rsidP="00F22F04">
      <w:pPr>
        <w:pStyle w:val="PargrafodaLista"/>
        <w:numPr>
          <w:ilvl w:val="1"/>
          <w:numId w:val="1"/>
        </w:numPr>
        <w:jc w:val="both"/>
        <w:rPr>
          <w:rFonts w:cstheme="minorHAnsi"/>
          <w:sz w:val="24"/>
          <w:szCs w:val="24"/>
        </w:rPr>
      </w:pPr>
      <w:r>
        <w:rPr>
          <w:rFonts w:cstheme="minorHAnsi"/>
          <w:sz w:val="24"/>
          <w:szCs w:val="24"/>
        </w:rPr>
        <w:t xml:space="preserve">A lista com o resultado </w:t>
      </w:r>
      <w:r w:rsidR="00431D22">
        <w:rPr>
          <w:rFonts w:cstheme="minorHAnsi"/>
          <w:sz w:val="24"/>
          <w:szCs w:val="24"/>
        </w:rPr>
        <w:t xml:space="preserve">final </w:t>
      </w:r>
      <w:r>
        <w:rPr>
          <w:rFonts w:cstheme="minorHAnsi"/>
          <w:sz w:val="24"/>
          <w:szCs w:val="24"/>
        </w:rPr>
        <w:t>do Concurso será divulgada em meio digital (</w:t>
      </w:r>
      <w:proofErr w:type="spellStart"/>
      <w:r w:rsidR="005B57FB" w:rsidRPr="005B57FB">
        <w:rPr>
          <w:rFonts w:cstheme="minorHAnsi"/>
          <w:sz w:val="24"/>
          <w:szCs w:val="24"/>
        </w:rPr>
        <w:t>Facebook</w:t>
      </w:r>
      <w:proofErr w:type="spellEnd"/>
      <w:r w:rsidR="005B57FB" w:rsidRPr="005B57FB">
        <w:rPr>
          <w:rFonts w:cstheme="minorHAnsi"/>
          <w:sz w:val="24"/>
          <w:szCs w:val="24"/>
        </w:rPr>
        <w:t xml:space="preserve"> da Superintendência de Gestão da Informação</w:t>
      </w:r>
      <w:r w:rsidR="005B57FB">
        <w:rPr>
          <w:rFonts w:cstheme="minorHAnsi"/>
          <w:sz w:val="24"/>
          <w:szCs w:val="24"/>
        </w:rPr>
        <w:t xml:space="preserve">, </w:t>
      </w:r>
      <w:r w:rsidR="009C3D52">
        <w:rPr>
          <w:rFonts w:cstheme="minorHAnsi"/>
          <w:sz w:val="24"/>
          <w:szCs w:val="24"/>
        </w:rPr>
        <w:t xml:space="preserve">Instagram @SGI.MS e site </w:t>
      </w:r>
      <w:hyperlink r:id="rId12" w:history="1">
        <w:r w:rsidR="009C3D52" w:rsidRPr="003B5491">
          <w:rPr>
            <w:rStyle w:val="Hyperlink"/>
            <w:rFonts w:cstheme="minorHAnsi"/>
            <w:sz w:val="24"/>
            <w:szCs w:val="24"/>
          </w:rPr>
          <w:t>www.sgi.ms.gov.br</w:t>
        </w:r>
      </w:hyperlink>
      <w:r>
        <w:rPr>
          <w:rFonts w:cstheme="minorHAnsi"/>
          <w:sz w:val="24"/>
          <w:szCs w:val="24"/>
        </w:rPr>
        <w:t xml:space="preserve">) e em outros meios que se fizerem convenientes, a critério da organização do Concurso, em até </w:t>
      </w:r>
      <w:r w:rsidR="00431D22">
        <w:rPr>
          <w:rFonts w:cstheme="minorHAnsi"/>
          <w:sz w:val="24"/>
          <w:szCs w:val="24"/>
        </w:rPr>
        <w:t>3</w:t>
      </w:r>
      <w:r>
        <w:rPr>
          <w:rFonts w:cstheme="minorHAnsi"/>
          <w:sz w:val="24"/>
          <w:szCs w:val="24"/>
        </w:rPr>
        <w:t>0 (</w:t>
      </w:r>
      <w:r w:rsidR="00431D22">
        <w:rPr>
          <w:rFonts w:cstheme="minorHAnsi"/>
          <w:sz w:val="24"/>
          <w:szCs w:val="24"/>
        </w:rPr>
        <w:t>trinta)</w:t>
      </w:r>
      <w:r>
        <w:rPr>
          <w:rFonts w:cstheme="minorHAnsi"/>
          <w:sz w:val="24"/>
          <w:szCs w:val="24"/>
        </w:rPr>
        <w:t xml:space="preserve"> dias</w:t>
      </w:r>
      <w:r w:rsidR="00431D22">
        <w:rPr>
          <w:rFonts w:cstheme="minorHAnsi"/>
          <w:sz w:val="24"/>
          <w:szCs w:val="24"/>
        </w:rPr>
        <w:t xml:space="preserve"> corridos</w:t>
      </w:r>
      <w:r>
        <w:rPr>
          <w:rFonts w:cstheme="minorHAnsi"/>
          <w:sz w:val="24"/>
          <w:szCs w:val="24"/>
        </w:rPr>
        <w:t xml:space="preserve"> a contar do início do processo de avaliação.</w:t>
      </w:r>
    </w:p>
    <w:p w:rsidR="00F22F04" w:rsidRPr="007827B8" w:rsidRDefault="00F22F04" w:rsidP="00F22F04">
      <w:pPr>
        <w:pStyle w:val="PargrafodaLista"/>
        <w:rPr>
          <w:rFonts w:cstheme="minorHAnsi"/>
          <w:sz w:val="24"/>
          <w:szCs w:val="24"/>
        </w:rPr>
      </w:pPr>
    </w:p>
    <w:p w:rsidR="00CF2D4F" w:rsidRPr="00F22F04" w:rsidRDefault="00F22F04" w:rsidP="00F22F04">
      <w:pPr>
        <w:pStyle w:val="PargrafodaLista"/>
        <w:numPr>
          <w:ilvl w:val="0"/>
          <w:numId w:val="1"/>
        </w:numPr>
        <w:jc w:val="both"/>
        <w:rPr>
          <w:rFonts w:cstheme="minorHAnsi"/>
          <w:sz w:val="24"/>
          <w:szCs w:val="24"/>
        </w:rPr>
      </w:pPr>
      <w:r>
        <w:rPr>
          <w:rFonts w:cstheme="minorHAnsi"/>
          <w:b/>
          <w:sz w:val="24"/>
          <w:szCs w:val="24"/>
        </w:rPr>
        <w:t>DA PREMIAÇÃO</w:t>
      </w:r>
    </w:p>
    <w:p w:rsidR="00F22F04" w:rsidRPr="00F22F04" w:rsidRDefault="00F22F04" w:rsidP="00F22F04">
      <w:pPr>
        <w:pStyle w:val="PargrafodaLista"/>
        <w:ind w:left="792"/>
        <w:jc w:val="both"/>
        <w:rPr>
          <w:rFonts w:cstheme="minorHAnsi"/>
          <w:b/>
          <w:sz w:val="24"/>
          <w:szCs w:val="24"/>
        </w:rPr>
      </w:pPr>
    </w:p>
    <w:p w:rsidR="00CF2D4F" w:rsidRPr="009C75EF" w:rsidRDefault="00CF2D4F" w:rsidP="00CF2D4F">
      <w:pPr>
        <w:pStyle w:val="PargrafodaLista"/>
        <w:numPr>
          <w:ilvl w:val="1"/>
          <w:numId w:val="1"/>
        </w:numPr>
        <w:jc w:val="both"/>
        <w:rPr>
          <w:rFonts w:cstheme="minorHAnsi"/>
          <w:b/>
          <w:sz w:val="24"/>
          <w:szCs w:val="24"/>
        </w:rPr>
      </w:pPr>
      <w:r w:rsidRPr="009C75EF">
        <w:rPr>
          <w:rFonts w:cstheme="minorHAnsi"/>
          <w:sz w:val="24"/>
          <w:szCs w:val="24"/>
        </w:rPr>
        <w:t>Será atribuída a seguinte premiação aos participantes, classificados pela Comissão</w:t>
      </w:r>
      <w:r>
        <w:rPr>
          <w:rFonts w:cstheme="minorHAnsi"/>
          <w:sz w:val="24"/>
          <w:szCs w:val="24"/>
        </w:rPr>
        <w:t xml:space="preserve"> </w:t>
      </w:r>
      <w:r w:rsidRPr="009C75EF">
        <w:rPr>
          <w:rFonts w:cstheme="minorHAnsi"/>
          <w:sz w:val="24"/>
          <w:szCs w:val="24"/>
        </w:rPr>
        <w:t>Julgadora:</w:t>
      </w:r>
    </w:p>
    <w:p w:rsidR="00CF2D4F" w:rsidRPr="009C75EF" w:rsidRDefault="00CF2D4F" w:rsidP="00CF2D4F">
      <w:pPr>
        <w:pStyle w:val="PargrafodaLista"/>
        <w:numPr>
          <w:ilvl w:val="2"/>
          <w:numId w:val="1"/>
        </w:numPr>
        <w:jc w:val="both"/>
        <w:rPr>
          <w:rFonts w:cstheme="minorHAnsi"/>
          <w:b/>
          <w:sz w:val="24"/>
          <w:szCs w:val="24"/>
        </w:rPr>
      </w:pPr>
      <w:r w:rsidRPr="009C75EF">
        <w:rPr>
          <w:rFonts w:cstheme="minorHAnsi"/>
          <w:sz w:val="24"/>
          <w:szCs w:val="24"/>
        </w:rPr>
        <w:t xml:space="preserve">1º lugar: R$ </w:t>
      </w:r>
      <w:r>
        <w:rPr>
          <w:rFonts w:cstheme="minorHAnsi"/>
          <w:sz w:val="24"/>
          <w:szCs w:val="24"/>
        </w:rPr>
        <w:t>5</w:t>
      </w:r>
      <w:r w:rsidRPr="009C75EF">
        <w:rPr>
          <w:rFonts w:cstheme="minorHAnsi"/>
          <w:sz w:val="24"/>
          <w:szCs w:val="24"/>
        </w:rPr>
        <w:t>.000,00 (</w:t>
      </w:r>
      <w:r>
        <w:rPr>
          <w:rFonts w:cstheme="minorHAnsi"/>
          <w:sz w:val="24"/>
          <w:szCs w:val="24"/>
        </w:rPr>
        <w:t>cinco</w:t>
      </w:r>
      <w:r w:rsidRPr="009C75EF">
        <w:rPr>
          <w:rFonts w:cstheme="minorHAnsi"/>
          <w:sz w:val="24"/>
          <w:szCs w:val="24"/>
        </w:rPr>
        <w:t xml:space="preserve"> mil reais);</w:t>
      </w:r>
    </w:p>
    <w:p w:rsidR="00CF2D4F" w:rsidRPr="009C75EF" w:rsidRDefault="00CF2D4F" w:rsidP="00CF2D4F">
      <w:pPr>
        <w:pStyle w:val="PargrafodaLista"/>
        <w:numPr>
          <w:ilvl w:val="2"/>
          <w:numId w:val="1"/>
        </w:numPr>
        <w:jc w:val="both"/>
        <w:rPr>
          <w:rFonts w:cstheme="minorHAnsi"/>
          <w:b/>
          <w:sz w:val="24"/>
          <w:szCs w:val="24"/>
        </w:rPr>
      </w:pPr>
      <w:r w:rsidRPr="009C75EF">
        <w:rPr>
          <w:rFonts w:cstheme="minorHAnsi"/>
          <w:sz w:val="24"/>
          <w:szCs w:val="24"/>
        </w:rPr>
        <w:t xml:space="preserve">2º lugar: R$ </w:t>
      </w:r>
      <w:r>
        <w:rPr>
          <w:rFonts w:cstheme="minorHAnsi"/>
          <w:sz w:val="24"/>
          <w:szCs w:val="24"/>
        </w:rPr>
        <w:t>3</w:t>
      </w:r>
      <w:r w:rsidRPr="009C75EF">
        <w:rPr>
          <w:rFonts w:cstheme="minorHAnsi"/>
          <w:sz w:val="24"/>
          <w:szCs w:val="24"/>
        </w:rPr>
        <w:t>.000,00 (</w:t>
      </w:r>
      <w:r>
        <w:rPr>
          <w:rFonts w:cstheme="minorHAnsi"/>
          <w:sz w:val="24"/>
          <w:szCs w:val="24"/>
        </w:rPr>
        <w:t>três</w:t>
      </w:r>
      <w:r w:rsidRPr="009C75EF">
        <w:rPr>
          <w:rFonts w:cstheme="minorHAnsi"/>
          <w:sz w:val="24"/>
          <w:szCs w:val="24"/>
        </w:rPr>
        <w:t xml:space="preserve"> mil reais);</w:t>
      </w:r>
    </w:p>
    <w:p w:rsidR="00CF2D4F" w:rsidRPr="009C75EF" w:rsidRDefault="00CF2D4F" w:rsidP="00CF2D4F">
      <w:pPr>
        <w:pStyle w:val="PargrafodaLista"/>
        <w:numPr>
          <w:ilvl w:val="2"/>
          <w:numId w:val="1"/>
        </w:numPr>
        <w:jc w:val="both"/>
        <w:rPr>
          <w:rFonts w:cstheme="minorHAnsi"/>
          <w:b/>
          <w:sz w:val="24"/>
          <w:szCs w:val="24"/>
        </w:rPr>
      </w:pPr>
      <w:r w:rsidRPr="009C75EF">
        <w:rPr>
          <w:rFonts w:cstheme="minorHAnsi"/>
          <w:sz w:val="24"/>
          <w:szCs w:val="24"/>
        </w:rPr>
        <w:t xml:space="preserve">3º lugar: R$ </w:t>
      </w:r>
      <w:r>
        <w:rPr>
          <w:rFonts w:cstheme="minorHAnsi"/>
          <w:sz w:val="24"/>
          <w:szCs w:val="24"/>
        </w:rPr>
        <w:t>1.000,00 (</w:t>
      </w:r>
      <w:proofErr w:type="gramStart"/>
      <w:r>
        <w:rPr>
          <w:rFonts w:cstheme="minorHAnsi"/>
          <w:sz w:val="24"/>
          <w:szCs w:val="24"/>
        </w:rPr>
        <w:t>um</w:t>
      </w:r>
      <w:r w:rsidR="004176D0">
        <w:rPr>
          <w:rFonts w:cstheme="minorHAnsi"/>
          <w:sz w:val="24"/>
          <w:szCs w:val="24"/>
        </w:rPr>
        <w:t xml:space="preserve"> mil reais</w:t>
      </w:r>
      <w:proofErr w:type="gramEnd"/>
      <w:r w:rsidR="004176D0">
        <w:rPr>
          <w:rFonts w:cstheme="minorHAnsi"/>
          <w:sz w:val="24"/>
          <w:szCs w:val="24"/>
        </w:rPr>
        <w:t>).</w:t>
      </w:r>
    </w:p>
    <w:p w:rsidR="00CF2D4F" w:rsidRPr="009C75EF" w:rsidRDefault="00CF2D4F" w:rsidP="00CF2D4F">
      <w:pPr>
        <w:pStyle w:val="PargrafodaLista"/>
        <w:ind w:left="1224"/>
        <w:jc w:val="both"/>
        <w:rPr>
          <w:rFonts w:cstheme="minorHAnsi"/>
          <w:b/>
          <w:sz w:val="24"/>
          <w:szCs w:val="24"/>
        </w:rPr>
      </w:pPr>
    </w:p>
    <w:p w:rsidR="00F22F04" w:rsidRDefault="00F22F04" w:rsidP="00CF2D4F">
      <w:pPr>
        <w:pStyle w:val="PargrafodaLista"/>
        <w:numPr>
          <w:ilvl w:val="1"/>
          <w:numId w:val="1"/>
        </w:numPr>
        <w:jc w:val="both"/>
        <w:rPr>
          <w:rFonts w:cstheme="minorHAnsi"/>
          <w:sz w:val="24"/>
          <w:szCs w:val="24"/>
        </w:rPr>
      </w:pPr>
      <w:r>
        <w:rPr>
          <w:rFonts w:cstheme="minorHAnsi"/>
          <w:sz w:val="24"/>
          <w:szCs w:val="24"/>
        </w:rPr>
        <w:t>Haverá cerimônia de premiação com a presença dos participantes, em data posteriormente divulgada.</w:t>
      </w:r>
    </w:p>
    <w:p w:rsidR="00F22F04" w:rsidRDefault="00F22F04" w:rsidP="00F22F04">
      <w:pPr>
        <w:pStyle w:val="PargrafodaLista"/>
        <w:ind w:left="792"/>
        <w:jc w:val="both"/>
        <w:rPr>
          <w:rFonts w:cstheme="minorHAnsi"/>
          <w:sz w:val="24"/>
          <w:szCs w:val="24"/>
        </w:rPr>
      </w:pPr>
    </w:p>
    <w:p w:rsidR="00CF2D4F" w:rsidRDefault="00F22F04" w:rsidP="00CF2D4F">
      <w:pPr>
        <w:pStyle w:val="PargrafodaLista"/>
        <w:numPr>
          <w:ilvl w:val="1"/>
          <w:numId w:val="1"/>
        </w:numPr>
        <w:jc w:val="both"/>
        <w:rPr>
          <w:rFonts w:cstheme="minorHAnsi"/>
          <w:sz w:val="24"/>
          <w:szCs w:val="24"/>
        </w:rPr>
      </w:pPr>
      <w:r>
        <w:rPr>
          <w:rFonts w:cstheme="minorHAnsi"/>
          <w:sz w:val="24"/>
          <w:szCs w:val="24"/>
        </w:rPr>
        <w:lastRenderedPageBreak/>
        <w:t>Durante cerimônia ocorrerá premiação simbólica, sendo este depositado em conta corrente a ser indicada pelo participante ou grupo de participantes premiado em até 5 (cinco) dias úteis após a cerimônia de premiação</w:t>
      </w:r>
      <w:r w:rsidR="00CF2D4F">
        <w:rPr>
          <w:rFonts w:cstheme="minorHAnsi"/>
          <w:sz w:val="24"/>
          <w:szCs w:val="24"/>
        </w:rPr>
        <w:t>.</w:t>
      </w:r>
    </w:p>
    <w:p w:rsidR="00CF2D4F" w:rsidRDefault="00CF2D4F" w:rsidP="00CF2D4F">
      <w:pPr>
        <w:pStyle w:val="PargrafodaLista"/>
        <w:ind w:left="792"/>
        <w:jc w:val="both"/>
        <w:rPr>
          <w:rFonts w:cstheme="minorHAnsi"/>
          <w:sz w:val="24"/>
          <w:szCs w:val="24"/>
        </w:rPr>
      </w:pPr>
    </w:p>
    <w:p w:rsidR="007827B8" w:rsidRDefault="00CF2D4F" w:rsidP="00F22F04">
      <w:pPr>
        <w:pStyle w:val="PargrafodaLista"/>
        <w:numPr>
          <w:ilvl w:val="1"/>
          <w:numId w:val="1"/>
        </w:numPr>
        <w:jc w:val="both"/>
        <w:rPr>
          <w:rFonts w:cstheme="minorHAnsi"/>
          <w:sz w:val="24"/>
          <w:szCs w:val="24"/>
        </w:rPr>
      </w:pPr>
      <w:r w:rsidRPr="009C75EF">
        <w:rPr>
          <w:rFonts w:cstheme="minorHAnsi"/>
          <w:sz w:val="24"/>
          <w:szCs w:val="24"/>
        </w:rPr>
        <w:t xml:space="preserve">Não é de responsabilidade da Comissão Julgadora ou da </w:t>
      </w:r>
      <w:r w:rsidR="00154441">
        <w:rPr>
          <w:rFonts w:cstheme="minorHAnsi"/>
          <w:sz w:val="24"/>
          <w:szCs w:val="24"/>
        </w:rPr>
        <w:t>organização</w:t>
      </w:r>
      <w:r w:rsidRPr="009C75EF">
        <w:rPr>
          <w:rFonts w:cstheme="minorHAnsi"/>
          <w:sz w:val="24"/>
          <w:szCs w:val="24"/>
        </w:rPr>
        <w:t xml:space="preserve"> do </w:t>
      </w:r>
      <w:r w:rsidR="00154441">
        <w:rPr>
          <w:rFonts w:cstheme="minorHAnsi"/>
          <w:sz w:val="24"/>
          <w:szCs w:val="24"/>
        </w:rPr>
        <w:t xml:space="preserve">Concurso </w:t>
      </w:r>
      <w:r w:rsidRPr="009C75EF">
        <w:rPr>
          <w:rFonts w:cstheme="minorHAnsi"/>
          <w:sz w:val="24"/>
          <w:szCs w:val="24"/>
        </w:rPr>
        <w:t xml:space="preserve">a distribuição dos valores, no caso de haver mais de um </w:t>
      </w:r>
      <w:r>
        <w:rPr>
          <w:rFonts w:cstheme="minorHAnsi"/>
          <w:sz w:val="24"/>
          <w:szCs w:val="24"/>
        </w:rPr>
        <w:t>participante na proposta premiada</w:t>
      </w:r>
      <w:r w:rsidRPr="009C75EF">
        <w:rPr>
          <w:rFonts w:cstheme="minorHAnsi"/>
          <w:sz w:val="24"/>
          <w:szCs w:val="24"/>
        </w:rPr>
        <w:t xml:space="preserve">, </w:t>
      </w:r>
      <w:r>
        <w:rPr>
          <w:rFonts w:cstheme="minorHAnsi"/>
          <w:sz w:val="24"/>
          <w:szCs w:val="24"/>
        </w:rPr>
        <w:t>destinando-se a premiação diretamente à proposta inscrita</w:t>
      </w:r>
      <w:r w:rsidRPr="009C75EF">
        <w:rPr>
          <w:rFonts w:cstheme="minorHAnsi"/>
          <w:sz w:val="24"/>
          <w:szCs w:val="24"/>
        </w:rPr>
        <w:t>.</w:t>
      </w:r>
    </w:p>
    <w:p w:rsidR="00431D22" w:rsidRPr="00431D22" w:rsidRDefault="00431D22" w:rsidP="00431D22">
      <w:pPr>
        <w:pStyle w:val="PargrafodaLista"/>
        <w:rPr>
          <w:rFonts w:cstheme="minorHAnsi"/>
          <w:sz w:val="24"/>
          <w:szCs w:val="24"/>
        </w:rPr>
      </w:pPr>
    </w:p>
    <w:p w:rsidR="00431D22" w:rsidRDefault="00431D22" w:rsidP="00F22F04">
      <w:pPr>
        <w:pStyle w:val="PargrafodaLista"/>
        <w:numPr>
          <w:ilvl w:val="1"/>
          <w:numId w:val="1"/>
        </w:numPr>
        <w:jc w:val="both"/>
        <w:rPr>
          <w:rFonts w:cstheme="minorHAnsi"/>
          <w:sz w:val="24"/>
          <w:szCs w:val="24"/>
        </w:rPr>
      </w:pPr>
      <w:r>
        <w:rPr>
          <w:rFonts w:cstheme="minorHAnsi"/>
          <w:sz w:val="24"/>
          <w:szCs w:val="24"/>
        </w:rPr>
        <w:t>Os valores da premiação serão advindos de recursos doados pelo Comitê Gestor da SGI.</w:t>
      </w:r>
    </w:p>
    <w:p w:rsidR="00F22F04" w:rsidRPr="00F22F04" w:rsidRDefault="00F22F04" w:rsidP="00F22F04">
      <w:pPr>
        <w:pStyle w:val="PargrafodaLista"/>
        <w:ind w:left="360"/>
        <w:jc w:val="both"/>
        <w:rPr>
          <w:rFonts w:cstheme="minorHAnsi"/>
          <w:sz w:val="24"/>
          <w:szCs w:val="24"/>
        </w:rPr>
      </w:pPr>
    </w:p>
    <w:p w:rsidR="00840F2C" w:rsidRPr="00840F2C" w:rsidRDefault="00840F2C" w:rsidP="00840F2C">
      <w:pPr>
        <w:pStyle w:val="PargrafodaLista"/>
        <w:numPr>
          <w:ilvl w:val="0"/>
          <w:numId w:val="1"/>
        </w:numPr>
        <w:jc w:val="both"/>
        <w:rPr>
          <w:rFonts w:cstheme="minorHAnsi"/>
          <w:sz w:val="24"/>
          <w:szCs w:val="24"/>
        </w:rPr>
      </w:pPr>
      <w:r>
        <w:rPr>
          <w:rFonts w:cstheme="minorHAnsi"/>
          <w:b/>
          <w:sz w:val="24"/>
          <w:szCs w:val="24"/>
        </w:rPr>
        <w:t xml:space="preserve">DOS QUESITOS </w:t>
      </w:r>
      <w:r w:rsidR="007827B8">
        <w:rPr>
          <w:rFonts w:cstheme="minorHAnsi"/>
          <w:b/>
          <w:sz w:val="24"/>
          <w:szCs w:val="24"/>
        </w:rPr>
        <w:t>DE JULGAMENTO</w:t>
      </w:r>
      <w:r>
        <w:rPr>
          <w:rFonts w:cstheme="minorHAnsi"/>
          <w:b/>
          <w:sz w:val="24"/>
          <w:szCs w:val="24"/>
        </w:rPr>
        <w:t xml:space="preserve"> </w:t>
      </w:r>
    </w:p>
    <w:p w:rsidR="00840F2C" w:rsidRPr="00840F2C" w:rsidRDefault="00840F2C" w:rsidP="00840F2C">
      <w:pPr>
        <w:pStyle w:val="PargrafodaLista"/>
        <w:ind w:left="360"/>
        <w:jc w:val="both"/>
        <w:rPr>
          <w:rFonts w:cstheme="minorHAnsi"/>
          <w:sz w:val="24"/>
          <w:szCs w:val="24"/>
        </w:rPr>
      </w:pPr>
    </w:p>
    <w:p w:rsidR="00840F2C" w:rsidRDefault="00840F2C" w:rsidP="00840F2C">
      <w:pPr>
        <w:pStyle w:val="PargrafodaLista"/>
        <w:numPr>
          <w:ilvl w:val="1"/>
          <w:numId w:val="1"/>
        </w:numPr>
        <w:jc w:val="both"/>
        <w:rPr>
          <w:rFonts w:cstheme="minorHAnsi"/>
          <w:sz w:val="24"/>
          <w:szCs w:val="24"/>
        </w:rPr>
      </w:pPr>
      <w:r>
        <w:rPr>
          <w:rFonts w:cstheme="minorHAnsi"/>
          <w:sz w:val="24"/>
          <w:szCs w:val="24"/>
        </w:rPr>
        <w:t>A</w:t>
      </w:r>
      <w:r w:rsidRPr="00840F2C">
        <w:rPr>
          <w:rFonts w:cstheme="minorHAnsi"/>
          <w:sz w:val="24"/>
          <w:szCs w:val="24"/>
        </w:rPr>
        <w:t xml:space="preserve">s </w:t>
      </w:r>
      <w:r w:rsidR="00CF2D4F">
        <w:rPr>
          <w:rFonts w:cstheme="minorHAnsi"/>
          <w:sz w:val="24"/>
          <w:szCs w:val="24"/>
        </w:rPr>
        <w:t>P</w:t>
      </w:r>
      <w:r>
        <w:rPr>
          <w:rFonts w:cstheme="minorHAnsi"/>
          <w:sz w:val="24"/>
          <w:szCs w:val="24"/>
        </w:rPr>
        <w:t>ropostas de Prática In</w:t>
      </w:r>
      <w:r w:rsidR="007827B8">
        <w:rPr>
          <w:rFonts w:cstheme="minorHAnsi"/>
          <w:sz w:val="24"/>
          <w:szCs w:val="24"/>
        </w:rPr>
        <w:t xml:space="preserve">ovadora </w:t>
      </w:r>
      <w:r w:rsidRPr="00840F2C">
        <w:rPr>
          <w:rFonts w:cstheme="minorHAnsi"/>
          <w:sz w:val="24"/>
          <w:szCs w:val="24"/>
        </w:rPr>
        <w:t>serão</w:t>
      </w:r>
      <w:r w:rsidR="007827B8">
        <w:rPr>
          <w:rFonts w:cstheme="minorHAnsi"/>
          <w:sz w:val="24"/>
          <w:szCs w:val="24"/>
        </w:rPr>
        <w:t xml:space="preserve"> julgadas e pontuadas</w:t>
      </w:r>
      <w:r w:rsidRPr="007827B8">
        <w:rPr>
          <w:rFonts w:cstheme="minorHAnsi"/>
          <w:sz w:val="24"/>
          <w:szCs w:val="24"/>
        </w:rPr>
        <w:t xml:space="preserve"> de a</w:t>
      </w:r>
      <w:r w:rsidR="00CF2D4F">
        <w:rPr>
          <w:rFonts w:cstheme="minorHAnsi"/>
          <w:sz w:val="24"/>
          <w:szCs w:val="24"/>
        </w:rPr>
        <w:t>cordo com os critérios estabelecidos neste item.</w:t>
      </w:r>
    </w:p>
    <w:p w:rsidR="00CF2D4F" w:rsidRDefault="00CF2D4F" w:rsidP="00CF2D4F">
      <w:pPr>
        <w:pStyle w:val="PargrafodaLista"/>
        <w:ind w:left="792"/>
        <w:jc w:val="both"/>
        <w:rPr>
          <w:rFonts w:cstheme="minorHAnsi"/>
          <w:sz w:val="24"/>
          <w:szCs w:val="24"/>
        </w:rPr>
      </w:pPr>
    </w:p>
    <w:p w:rsidR="00CF2D4F" w:rsidRDefault="00CF2D4F" w:rsidP="00840F2C">
      <w:pPr>
        <w:pStyle w:val="PargrafodaLista"/>
        <w:numPr>
          <w:ilvl w:val="1"/>
          <w:numId w:val="1"/>
        </w:numPr>
        <w:jc w:val="both"/>
        <w:rPr>
          <w:rFonts w:cstheme="minorHAnsi"/>
          <w:sz w:val="24"/>
          <w:szCs w:val="24"/>
          <w:u w:val="single"/>
        </w:rPr>
      </w:pPr>
      <w:r w:rsidRPr="00CF2D4F">
        <w:rPr>
          <w:rFonts w:cstheme="minorHAnsi"/>
          <w:sz w:val="24"/>
          <w:szCs w:val="24"/>
          <w:u w:val="single"/>
        </w:rPr>
        <w:t>Etapa 2 – Seleção das Propostas:</w:t>
      </w:r>
    </w:p>
    <w:p w:rsidR="00CF2D4F" w:rsidRPr="00CF2D4F" w:rsidRDefault="00CF2D4F" w:rsidP="00CF2D4F">
      <w:pPr>
        <w:pStyle w:val="PargrafodaLista"/>
        <w:rPr>
          <w:rFonts w:cstheme="minorHAnsi"/>
          <w:sz w:val="24"/>
          <w:szCs w:val="24"/>
        </w:rPr>
      </w:pPr>
    </w:p>
    <w:p w:rsidR="00CF2D4F" w:rsidRPr="00CF2D4F" w:rsidRDefault="0043675B" w:rsidP="00840F2C">
      <w:pPr>
        <w:pStyle w:val="PargrafodaLista"/>
        <w:numPr>
          <w:ilvl w:val="2"/>
          <w:numId w:val="1"/>
        </w:numPr>
        <w:jc w:val="both"/>
        <w:rPr>
          <w:rFonts w:cstheme="minorHAnsi"/>
          <w:sz w:val="24"/>
          <w:szCs w:val="24"/>
          <w:u w:val="single"/>
        </w:rPr>
      </w:pPr>
      <w:r>
        <w:rPr>
          <w:rFonts w:cstheme="minorHAnsi"/>
          <w:sz w:val="24"/>
          <w:szCs w:val="24"/>
        </w:rPr>
        <w:t xml:space="preserve">Adequação ao referencial </w:t>
      </w:r>
      <w:r w:rsidR="00B469B7">
        <w:rPr>
          <w:rFonts w:cstheme="minorHAnsi"/>
          <w:sz w:val="24"/>
          <w:szCs w:val="24"/>
        </w:rPr>
        <w:t>estratégico da SGI</w:t>
      </w:r>
      <w:r w:rsidR="00727EF9">
        <w:rPr>
          <w:rFonts w:cstheme="minorHAnsi"/>
          <w:sz w:val="24"/>
          <w:szCs w:val="24"/>
        </w:rPr>
        <w:t xml:space="preserve"> (Anexo</w:t>
      </w:r>
      <w:r w:rsidR="00CF2D4F">
        <w:rPr>
          <w:rFonts w:cstheme="minorHAnsi"/>
          <w:sz w:val="24"/>
          <w:szCs w:val="24"/>
        </w:rPr>
        <w:t xml:space="preserve"> a este Regulamento);</w:t>
      </w:r>
    </w:p>
    <w:p w:rsidR="00CF2D4F" w:rsidRPr="00CF2D4F" w:rsidRDefault="00CF2D4F" w:rsidP="00840F2C">
      <w:pPr>
        <w:pStyle w:val="PargrafodaLista"/>
        <w:numPr>
          <w:ilvl w:val="2"/>
          <w:numId w:val="1"/>
        </w:numPr>
        <w:jc w:val="both"/>
        <w:rPr>
          <w:rFonts w:cstheme="minorHAnsi"/>
          <w:sz w:val="24"/>
          <w:szCs w:val="24"/>
          <w:u w:val="single"/>
        </w:rPr>
      </w:pPr>
      <w:r>
        <w:rPr>
          <w:rFonts w:cstheme="minorHAnsi"/>
          <w:sz w:val="24"/>
          <w:szCs w:val="24"/>
        </w:rPr>
        <w:t>C</w:t>
      </w:r>
      <w:r w:rsidR="00840F2C" w:rsidRPr="00CF2D4F">
        <w:rPr>
          <w:rFonts w:cstheme="minorHAnsi"/>
          <w:sz w:val="24"/>
          <w:szCs w:val="24"/>
        </w:rPr>
        <w:t>lareza e objetividade;</w:t>
      </w:r>
    </w:p>
    <w:p w:rsidR="00CF2D4F" w:rsidRDefault="00CF2D4F" w:rsidP="00840F2C">
      <w:pPr>
        <w:pStyle w:val="PargrafodaLista"/>
        <w:numPr>
          <w:ilvl w:val="2"/>
          <w:numId w:val="1"/>
        </w:numPr>
        <w:jc w:val="both"/>
        <w:rPr>
          <w:rFonts w:cstheme="minorHAnsi"/>
          <w:sz w:val="24"/>
          <w:szCs w:val="24"/>
        </w:rPr>
      </w:pPr>
      <w:r w:rsidRPr="00CF2D4F">
        <w:rPr>
          <w:rFonts w:cstheme="minorHAnsi"/>
          <w:sz w:val="24"/>
          <w:szCs w:val="24"/>
        </w:rPr>
        <w:t>F</w:t>
      </w:r>
      <w:r w:rsidR="00840F2C" w:rsidRPr="00CF2D4F">
        <w:rPr>
          <w:rFonts w:cstheme="minorHAnsi"/>
          <w:sz w:val="24"/>
          <w:szCs w:val="24"/>
        </w:rPr>
        <w:t>actibilidade quanto à</w:t>
      </w:r>
      <w:r w:rsidRPr="00CF2D4F">
        <w:rPr>
          <w:rFonts w:cstheme="minorHAnsi"/>
          <w:sz w:val="24"/>
          <w:szCs w:val="24"/>
        </w:rPr>
        <w:t xml:space="preserve"> </w:t>
      </w:r>
      <w:r w:rsidR="00840F2C" w:rsidRPr="00CF2D4F">
        <w:rPr>
          <w:rFonts w:cstheme="minorHAnsi"/>
          <w:sz w:val="24"/>
          <w:szCs w:val="24"/>
        </w:rPr>
        <w:t>contribuição para a resolução de problemas e/ou para o atendimento a</w:t>
      </w:r>
      <w:r>
        <w:rPr>
          <w:rFonts w:cstheme="minorHAnsi"/>
          <w:sz w:val="24"/>
          <w:szCs w:val="24"/>
        </w:rPr>
        <w:t xml:space="preserve"> </w:t>
      </w:r>
      <w:r w:rsidR="00840F2C" w:rsidRPr="00CF2D4F">
        <w:rPr>
          <w:rFonts w:cstheme="minorHAnsi"/>
          <w:sz w:val="24"/>
          <w:szCs w:val="24"/>
        </w:rPr>
        <w:t>de</w:t>
      </w:r>
      <w:r>
        <w:rPr>
          <w:rFonts w:cstheme="minorHAnsi"/>
          <w:sz w:val="24"/>
          <w:szCs w:val="24"/>
        </w:rPr>
        <w:t xml:space="preserve">mandas do público-alvo, e/ou a prestação de serviços públicos aos </w:t>
      </w:r>
      <w:r w:rsidR="00840F2C" w:rsidRPr="00CF2D4F">
        <w:rPr>
          <w:rFonts w:cstheme="minorHAnsi"/>
          <w:sz w:val="24"/>
          <w:szCs w:val="24"/>
        </w:rPr>
        <w:t>cidadãos;</w:t>
      </w:r>
    </w:p>
    <w:p w:rsidR="00CF2D4F" w:rsidRPr="00CF2D4F" w:rsidRDefault="00CF2D4F" w:rsidP="00CF2D4F">
      <w:pPr>
        <w:pStyle w:val="PargrafodaLista"/>
        <w:numPr>
          <w:ilvl w:val="2"/>
          <w:numId w:val="1"/>
        </w:numPr>
        <w:jc w:val="both"/>
        <w:rPr>
          <w:rFonts w:cstheme="minorHAnsi"/>
          <w:sz w:val="24"/>
          <w:szCs w:val="24"/>
        </w:rPr>
      </w:pPr>
      <w:r>
        <w:rPr>
          <w:rFonts w:cstheme="minorHAnsi"/>
          <w:sz w:val="24"/>
          <w:szCs w:val="24"/>
        </w:rPr>
        <w:t>Viabilidade da implementação da proposta;</w:t>
      </w:r>
    </w:p>
    <w:p w:rsidR="00CF2D4F" w:rsidRDefault="00442CBA" w:rsidP="00840F2C">
      <w:pPr>
        <w:pStyle w:val="PargrafodaLista"/>
        <w:numPr>
          <w:ilvl w:val="2"/>
          <w:numId w:val="1"/>
        </w:numPr>
        <w:jc w:val="both"/>
        <w:rPr>
          <w:rFonts w:cstheme="minorHAnsi"/>
          <w:sz w:val="24"/>
          <w:szCs w:val="24"/>
        </w:rPr>
      </w:pPr>
      <w:r>
        <w:rPr>
          <w:rFonts w:cstheme="minorHAnsi"/>
          <w:sz w:val="24"/>
          <w:szCs w:val="24"/>
        </w:rPr>
        <w:t>Caráter inovador da proposta</w:t>
      </w:r>
      <w:r w:rsidR="00840F2C" w:rsidRPr="00CF2D4F">
        <w:rPr>
          <w:rFonts w:cstheme="minorHAnsi"/>
          <w:sz w:val="24"/>
          <w:szCs w:val="24"/>
        </w:rPr>
        <w:t>;</w:t>
      </w:r>
    </w:p>
    <w:p w:rsidR="00CF2D4F" w:rsidRDefault="00442CBA" w:rsidP="00840F2C">
      <w:pPr>
        <w:pStyle w:val="PargrafodaLista"/>
        <w:numPr>
          <w:ilvl w:val="2"/>
          <w:numId w:val="1"/>
        </w:numPr>
        <w:jc w:val="both"/>
        <w:rPr>
          <w:rFonts w:cstheme="minorHAnsi"/>
          <w:sz w:val="24"/>
          <w:szCs w:val="24"/>
        </w:rPr>
      </w:pPr>
      <w:r>
        <w:rPr>
          <w:rFonts w:cstheme="minorHAnsi"/>
          <w:sz w:val="24"/>
          <w:szCs w:val="24"/>
        </w:rPr>
        <w:t>Integração com demais práticas ou processos internos e/ou externos</w:t>
      </w:r>
      <w:r w:rsidR="00840F2C" w:rsidRPr="00CF2D4F">
        <w:rPr>
          <w:rFonts w:cstheme="minorHAnsi"/>
          <w:sz w:val="24"/>
          <w:szCs w:val="24"/>
        </w:rPr>
        <w:t>;</w:t>
      </w:r>
    </w:p>
    <w:p w:rsidR="00CF2D4F" w:rsidRDefault="00CF2D4F" w:rsidP="00840F2C">
      <w:pPr>
        <w:pStyle w:val="PargrafodaLista"/>
        <w:numPr>
          <w:ilvl w:val="2"/>
          <w:numId w:val="1"/>
        </w:numPr>
        <w:jc w:val="both"/>
        <w:rPr>
          <w:rFonts w:cstheme="minorHAnsi"/>
          <w:sz w:val="24"/>
          <w:szCs w:val="24"/>
        </w:rPr>
      </w:pPr>
      <w:r>
        <w:rPr>
          <w:rFonts w:cstheme="minorHAnsi"/>
          <w:sz w:val="24"/>
          <w:szCs w:val="24"/>
        </w:rPr>
        <w:t>Relação custo/benefício.</w:t>
      </w:r>
    </w:p>
    <w:p w:rsidR="00CF2D4F" w:rsidRDefault="00CF2D4F" w:rsidP="00CF2D4F">
      <w:pPr>
        <w:pStyle w:val="PargrafodaLista"/>
        <w:ind w:left="1224"/>
        <w:jc w:val="both"/>
        <w:rPr>
          <w:rFonts w:cstheme="minorHAnsi"/>
          <w:sz w:val="24"/>
          <w:szCs w:val="24"/>
        </w:rPr>
      </w:pPr>
    </w:p>
    <w:p w:rsidR="00CF2D4F" w:rsidRDefault="00CF2D4F" w:rsidP="00840F2C">
      <w:pPr>
        <w:pStyle w:val="PargrafodaLista"/>
        <w:numPr>
          <w:ilvl w:val="1"/>
          <w:numId w:val="1"/>
        </w:numPr>
        <w:jc w:val="both"/>
        <w:rPr>
          <w:rFonts w:cstheme="minorHAnsi"/>
          <w:sz w:val="24"/>
          <w:szCs w:val="24"/>
          <w:u w:val="single"/>
        </w:rPr>
      </w:pPr>
      <w:r w:rsidRPr="00CF2D4F">
        <w:rPr>
          <w:rFonts w:cstheme="minorHAnsi"/>
          <w:sz w:val="24"/>
          <w:szCs w:val="24"/>
          <w:u w:val="single"/>
        </w:rPr>
        <w:t>Etapa 4 – Avaliação e Premiação</w:t>
      </w:r>
    </w:p>
    <w:p w:rsidR="00CF2D4F" w:rsidRDefault="00CF2D4F" w:rsidP="00CF2D4F">
      <w:pPr>
        <w:pStyle w:val="PargrafodaLista"/>
        <w:ind w:left="792"/>
        <w:jc w:val="both"/>
        <w:rPr>
          <w:rFonts w:cstheme="minorHAnsi"/>
          <w:sz w:val="24"/>
          <w:szCs w:val="24"/>
          <w:u w:val="single"/>
        </w:rPr>
      </w:pPr>
    </w:p>
    <w:p w:rsidR="00CF2D4F" w:rsidRPr="00CF2D4F" w:rsidRDefault="00CF2D4F" w:rsidP="00840F2C">
      <w:pPr>
        <w:pStyle w:val="PargrafodaLista"/>
        <w:numPr>
          <w:ilvl w:val="2"/>
          <w:numId w:val="1"/>
        </w:numPr>
        <w:jc w:val="both"/>
        <w:rPr>
          <w:rFonts w:cstheme="minorHAnsi"/>
          <w:sz w:val="24"/>
          <w:szCs w:val="24"/>
          <w:u w:val="single"/>
        </w:rPr>
      </w:pPr>
      <w:r>
        <w:rPr>
          <w:rFonts w:cstheme="minorHAnsi"/>
          <w:sz w:val="24"/>
          <w:szCs w:val="24"/>
        </w:rPr>
        <w:t>Q</w:t>
      </w:r>
      <w:r w:rsidR="00840F2C" w:rsidRPr="00CF2D4F">
        <w:rPr>
          <w:rFonts w:cstheme="minorHAnsi"/>
          <w:sz w:val="24"/>
          <w:szCs w:val="24"/>
        </w:rPr>
        <w:t>ualidade técnica</w:t>
      </w:r>
      <w:r>
        <w:rPr>
          <w:rFonts w:cstheme="minorHAnsi"/>
          <w:sz w:val="24"/>
          <w:szCs w:val="24"/>
        </w:rPr>
        <w:t xml:space="preserve"> da implementação</w:t>
      </w:r>
      <w:r w:rsidR="00840F2C" w:rsidRPr="00CF2D4F">
        <w:rPr>
          <w:rFonts w:cstheme="minorHAnsi"/>
          <w:sz w:val="24"/>
          <w:szCs w:val="24"/>
        </w:rPr>
        <w:t>;</w:t>
      </w:r>
    </w:p>
    <w:p w:rsidR="00840F2C" w:rsidRPr="00C05BCA" w:rsidRDefault="00CF2D4F" w:rsidP="00840F2C">
      <w:pPr>
        <w:pStyle w:val="PargrafodaLista"/>
        <w:numPr>
          <w:ilvl w:val="2"/>
          <w:numId w:val="1"/>
        </w:numPr>
        <w:jc w:val="both"/>
        <w:rPr>
          <w:rFonts w:cstheme="minorHAnsi"/>
          <w:sz w:val="24"/>
          <w:szCs w:val="24"/>
          <w:u w:val="single"/>
        </w:rPr>
      </w:pPr>
      <w:r>
        <w:rPr>
          <w:rFonts w:cstheme="minorHAnsi"/>
          <w:sz w:val="24"/>
          <w:szCs w:val="24"/>
        </w:rPr>
        <w:t xml:space="preserve">Conformidade entre </w:t>
      </w:r>
      <w:r w:rsidR="00C05BCA">
        <w:rPr>
          <w:rFonts w:cstheme="minorHAnsi"/>
          <w:sz w:val="24"/>
          <w:szCs w:val="24"/>
        </w:rPr>
        <w:t xml:space="preserve">o proposto e o efetivamente implementado; </w:t>
      </w:r>
    </w:p>
    <w:p w:rsidR="00C05BCA" w:rsidRPr="00C05BCA" w:rsidRDefault="00C05BCA" w:rsidP="00840F2C">
      <w:pPr>
        <w:pStyle w:val="PargrafodaLista"/>
        <w:numPr>
          <w:ilvl w:val="2"/>
          <w:numId w:val="1"/>
        </w:numPr>
        <w:jc w:val="both"/>
        <w:rPr>
          <w:rFonts w:cstheme="minorHAnsi"/>
          <w:sz w:val="24"/>
          <w:szCs w:val="24"/>
          <w:u w:val="single"/>
        </w:rPr>
      </w:pPr>
      <w:r>
        <w:rPr>
          <w:rFonts w:cstheme="minorHAnsi"/>
          <w:sz w:val="24"/>
          <w:szCs w:val="24"/>
        </w:rPr>
        <w:t>Utilização eficiente de recursos físicos e financeiros;</w:t>
      </w:r>
    </w:p>
    <w:p w:rsidR="00C05BCA" w:rsidRPr="00C05BCA" w:rsidRDefault="00C05BCA" w:rsidP="00840F2C">
      <w:pPr>
        <w:pStyle w:val="PargrafodaLista"/>
        <w:numPr>
          <w:ilvl w:val="2"/>
          <w:numId w:val="1"/>
        </w:numPr>
        <w:jc w:val="both"/>
        <w:rPr>
          <w:rFonts w:cstheme="minorHAnsi"/>
          <w:sz w:val="24"/>
          <w:szCs w:val="24"/>
          <w:u w:val="single"/>
        </w:rPr>
      </w:pPr>
      <w:r>
        <w:rPr>
          <w:rFonts w:cstheme="minorHAnsi"/>
          <w:sz w:val="24"/>
          <w:szCs w:val="24"/>
        </w:rPr>
        <w:t>Atendimento aos prazos e condições propostas;</w:t>
      </w:r>
    </w:p>
    <w:p w:rsidR="00C05BCA" w:rsidRPr="00C05BCA" w:rsidRDefault="00C05BCA" w:rsidP="00AD4EAE">
      <w:pPr>
        <w:pStyle w:val="PargrafodaLista"/>
        <w:numPr>
          <w:ilvl w:val="2"/>
          <w:numId w:val="1"/>
        </w:numPr>
        <w:jc w:val="both"/>
        <w:rPr>
          <w:rFonts w:cstheme="minorHAnsi"/>
          <w:sz w:val="24"/>
          <w:szCs w:val="24"/>
          <w:u w:val="single"/>
        </w:rPr>
      </w:pPr>
      <w:r>
        <w:rPr>
          <w:rFonts w:cstheme="minorHAnsi"/>
          <w:sz w:val="24"/>
          <w:szCs w:val="24"/>
        </w:rPr>
        <w:t>Alcance dos resultados pretendidos</w:t>
      </w:r>
      <w:r w:rsidR="00840F2C" w:rsidRPr="00C05BCA">
        <w:rPr>
          <w:rFonts w:cstheme="minorHAnsi"/>
          <w:sz w:val="24"/>
          <w:szCs w:val="24"/>
        </w:rPr>
        <w:t>;</w:t>
      </w:r>
    </w:p>
    <w:p w:rsidR="00C05BCA" w:rsidRPr="00C05BCA" w:rsidRDefault="00C05BCA" w:rsidP="00AD4EAE">
      <w:pPr>
        <w:pStyle w:val="PargrafodaLista"/>
        <w:numPr>
          <w:ilvl w:val="2"/>
          <w:numId w:val="1"/>
        </w:numPr>
        <w:jc w:val="both"/>
        <w:rPr>
          <w:rFonts w:cstheme="minorHAnsi"/>
          <w:sz w:val="24"/>
          <w:szCs w:val="24"/>
          <w:u w:val="single"/>
        </w:rPr>
      </w:pPr>
      <w:r>
        <w:rPr>
          <w:rFonts w:cstheme="minorHAnsi"/>
          <w:sz w:val="24"/>
          <w:szCs w:val="24"/>
        </w:rPr>
        <w:t>Percepção dos benefícios pelo público-alvo impactado;</w:t>
      </w:r>
    </w:p>
    <w:p w:rsidR="00C05BCA" w:rsidRPr="005B57FB" w:rsidRDefault="00C05BCA" w:rsidP="00AD4EAE">
      <w:pPr>
        <w:pStyle w:val="PargrafodaLista"/>
        <w:numPr>
          <w:ilvl w:val="2"/>
          <w:numId w:val="1"/>
        </w:numPr>
        <w:jc w:val="both"/>
        <w:rPr>
          <w:rFonts w:cstheme="minorHAnsi"/>
          <w:sz w:val="24"/>
          <w:szCs w:val="24"/>
          <w:u w:val="single"/>
        </w:rPr>
      </w:pPr>
      <w:r>
        <w:rPr>
          <w:rFonts w:cstheme="minorHAnsi"/>
          <w:sz w:val="24"/>
          <w:szCs w:val="24"/>
        </w:rPr>
        <w:t xml:space="preserve">Percepção do impacto da implementação na imagem da SGI perante </w:t>
      </w:r>
      <w:r w:rsidR="00431D22">
        <w:rPr>
          <w:rFonts w:cstheme="minorHAnsi"/>
          <w:sz w:val="24"/>
          <w:szCs w:val="24"/>
        </w:rPr>
        <w:t>os clientes internos e externos</w:t>
      </w:r>
      <w:r>
        <w:rPr>
          <w:rFonts w:cstheme="minorHAnsi"/>
          <w:sz w:val="24"/>
          <w:szCs w:val="24"/>
        </w:rPr>
        <w:t xml:space="preserve"> e/ou </w:t>
      </w:r>
      <w:r w:rsidR="00431D22">
        <w:rPr>
          <w:rFonts w:cstheme="minorHAnsi"/>
          <w:sz w:val="24"/>
          <w:szCs w:val="24"/>
        </w:rPr>
        <w:t xml:space="preserve">a </w:t>
      </w:r>
      <w:r>
        <w:rPr>
          <w:rFonts w:cstheme="minorHAnsi"/>
          <w:sz w:val="24"/>
          <w:szCs w:val="24"/>
        </w:rPr>
        <w:t>sociedade.</w:t>
      </w:r>
    </w:p>
    <w:p w:rsidR="005B57FB" w:rsidRPr="00C05BCA" w:rsidRDefault="005B57FB" w:rsidP="005B57FB">
      <w:pPr>
        <w:pStyle w:val="PargrafodaLista"/>
        <w:ind w:left="1224"/>
        <w:jc w:val="both"/>
        <w:rPr>
          <w:rFonts w:cstheme="minorHAnsi"/>
          <w:sz w:val="24"/>
          <w:szCs w:val="24"/>
          <w:u w:val="single"/>
        </w:rPr>
      </w:pPr>
    </w:p>
    <w:p w:rsidR="00DC1B54" w:rsidRDefault="00DC1B54" w:rsidP="0042096B">
      <w:pPr>
        <w:pStyle w:val="PargrafodaLista"/>
        <w:numPr>
          <w:ilvl w:val="1"/>
          <w:numId w:val="1"/>
        </w:numPr>
        <w:jc w:val="both"/>
        <w:rPr>
          <w:rFonts w:cstheme="minorHAnsi"/>
          <w:sz w:val="24"/>
          <w:szCs w:val="24"/>
        </w:rPr>
      </w:pPr>
      <w:r w:rsidRPr="00C05BCA">
        <w:rPr>
          <w:rFonts w:cstheme="minorHAnsi"/>
          <w:sz w:val="24"/>
          <w:szCs w:val="24"/>
        </w:rPr>
        <w:t>A pontuação dos critérios descritos nos subitens</w:t>
      </w:r>
      <w:r w:rsidR="00C05BCA" w:rsidRPr="00C05BCA">
        <w:rPr>
          <w:rFonts w:cstheme="minorHAnsi"/>
          <w:sz w:val="24"/>
          <w:szCs w:val="24"/>
        </w:rPr>
        <w:t xml:space="preserve"> </w:t>
      </w:r>
      <w:r w:rsidR="007D6365">
        <w:rPr>
          <w:rFonts w:cstheme="minorHAnsi"/>
          <w:sz w:val="24"/>
          <w:szCs w:val="24"/>
        </w:rPr>
        <w:t>9</w:t>
      </w:r>
      <w:r w:rsidR="00C05BCA" w:rsidRPr="00C05BCA">
        <w:rPr>
          <w:rFonts w:cstheme="minorHAnsi"/>
          <w:sz w:val="24"/>
          <w:szCs w:val="24"/>
        </w:rPr>
        <w:t xml:space="preserve">.2 e </w:t>
      </w:r>
      <w:r w:rsidR="007D6365">
        <w:rPr>
          <w:rFonts w:cstheme="minorHAnsi"/>
          <w:sz w:val="24"/>
          <w:szCs w:val="24"/>
        </w:rPr>
        <w:t>9</w:t>
      </w:r>
      <w:r w:rsidR="00C05BCA" w:rsidRPr="00C05BCA">
        <w:rPr>
          <w:rFonts w:cstheme="minorHAnsi"/>
          <w:sz w:val="24"/>
          <w:szCs w:val="24"/>
        </w:rPr>
        <w:t>.3</w:t>
      </w:r>
      <w:r w:rsidR="00C05BCA">
        <w:rPr>
          <w:rFonts w:cstheme="minorHAnsi"/>
          <w:sz w:val="24"/>
          <w:szCs w:val="24"/>
        </w:rPr>
        <w:t xml:space="preserve"> </w:t>
      </w:r>
      <w:r w:rsidRPr="00C05BCA">
        <w:rPr>
          <w:rFonts w:cstheme="minorHAnsi"/>
          <w:sz w:val="24"/>
          <w:szCs w:val="24"/>
        </w:rPr>
        <w:t xml:space="preserve">é de 10 (dez) pontos por critério, totalizando </w:t>
      </w:r>
      <w:r w:rsidR="00C05BCA">
        <w:rPr>
          <w:rFonts w:cstheme="minorHAnsi"/>
          <w:sz w:val="24"/>
          <w:szCs w:val="24"/>
        </w:rPr>
        <w:t>70</w:t>
      </w:r>
      <w:r w:rsidRPr="00C05BCA">
        <w:rPr>
          <w:rFonts w:cstheme="minorHAnsi"/>
          <w:sz w:val="24"/>
          <w:szCs w:val="24"/>
        </w:rPr>
        <w:t xml:space="preserve"> (</w:t>
      </w:r>
      <w:r w:rsidR="00C05BCA">
        <w:rPr>
          <w:rFonts w:cstheme="minorHAnsi"/>
          <w:sz w:val="24"/>
          <w:szCs w:val="24"/>
        </w:rPr>
        <w:t>setenta</w:t>
      </w:r>
      <w:r w:rsidRPr="00C05BCA">
        <w:rPr>
          <w:rFonts w:cstheme="minorHAnsi"/>
          <w:sz w:val="24"/>
          <w:szCs w:val="24"/>
        </w:rPr>
        <w:t>) pontos</w:t>
      </w:r>
      <w:r w:rsidR="00C05BCA">
        <w:rPr>
          <w:rFonts w:cstheme="minorHAnsi"/>
          <w:sz w:val="24"/>
          <w:szCs w:val="24"/>
        </w:rPr>
        <w:t xml:space="preserve"> por etapa</w:t>
      </w:r>
      <w:r w:rsidRPr="00C05BCA">
        <w:rPr>
          <w:rFonts w:cstheme="minorHAnsi"/>
          <w:sz w:val="24"/>
          <w:szCs w:val="24"/>
        </w:rPr>
        <w:t>.</w:t>
      </w:r>
    </w:p>
    <w:p w:rsidR="00B0422D" w:rsidRDefault="00B0422D" w:rsidP="0042096B">
      <w:pPr>
        <w:pStyle w:val="PargrafodaLista"/>
        <w:numPr>
          <w:ilvl w:val="1"/>
          <w:numId w:val="1"/>
        </w:numPr>
        <w:jc w:val="both"/>
        <w:rPr>
          <w:rFonts w:cstheme="minorHAnsi"/>
          <w:sz w:val="24"/>
          <w:szCs w:val="24"/>
        </w:rPr>
      </w:pPr>
      <w:r>
        <w:rPr>
          <w:rFonts w:cstheme="minorHAnsi"/>
          <w:sz w:val="24"/>
          <w:szCs w:val="24"/>
        </w:rPr>
        <w:lastRenderedPageBreak/>
        <w:t>A pontuação para cada quesito avaliado será decidida exclusivamente pela Comissão Julgadora, conforme percepção desta baseada na experiência profissional de cada um de seus membros e na qualidade do que foi apresentado pelos participantes, conforme a graduação a seguir:</w:t>
      </w:r>
    </w:p>
    <w:p w:rsidR="00B0422D" w:rsidRPr="00B0422D" w:rsidRDefault="00B0422D" w:rsidP="00B0422D">
      <w:pPr>
        <w:pStyle w:val="PargrafodaLista"/>
        <w:rPr>
          <w:rFonts w:cstheme="minorHAnsi"/>
          <w:sz w:val="24"/>
          <w:szCs w:val="24"/>
        </w:rPr>
      </w:pPr>
    </w:p>
    <w:tbl>
      <w:tblPr>
        <w:tblStyle w:val="Tabelacomgrade"/>
        <w:tblW w:w="0" w:type="auto"/>
        <w:tblInd w:w="792" w:type="dxa"/>
        <w:tblLook w:val="04A0" w:firstRow="1" w:lastRow="0" w:firstColumn="1" w:lastColumn="0" w:noHBand="0" w:noVBand="1"/>
      </w:tblPr>
      <w:tblGrid>
        <w:gridCol w:w="826"/>
        <w:gridCol w:w="826"/>
        <w:gridCol w:w="827"/>
        <w:gridCol w:w="827"/>
        <w:gridCol w:w="827"/>
        <w:gridCol w:w="827"/>
        <w:gridCol w:w="827"/>
        <w:gridCol w:w="827"/>
        <w:gridCol w:w="827"/>
        <w:gridCol w:w="827"/>
      </w:tblGrid>
      <w:tr w:rsidR="00D87650" w:rsidTr="00D87650">
        <w:tc>
          <w:tcPr>
            <w:tcW w:w="2479" w:type="dxa"/>
            <w:gridSpan w:val="3"/>
            <w:tcBorders>
              <w:top w:val="nil"/>
              <w:left w:val="nil"/>
              <w:bottom w:val="single" w:sz="4" w:space="0" w:color="auto"/>
              <w:right w:val="nil"/>
            </w:tcBorders>
          </w:tcPr>
          <w:p w:rsidR="00D87650" w:rsidRDefault="00D87650" w:rsidP="00D87650">
            <w:pPr>
              <w:pStyle w:val="PargrafodaLista"/>
              <w:ind w:left="0"/>
              <w:jc w:val="both"/>
              <w:rPr>
                <w:rFonts w:cstheme="minorHAnsi"/>
                <w:sz w:val="18"/>
                <w:szCs w:val="24"/>
              </w:rPr>
            </w:pPr>
            <w:r>
              <w:rPr>
                <w:rFonts w:cstheme="minorHAnsi"/>
                <w:sz w:val="18"/>
                <w:szCs w:val="24"/>
              </w:rPr>
              <w:t>Não</w:t>
            </w:r>
          </w:p>
          <w:p w:rsidR="00D87650" w:rsidRDefault="00D87650" w:rsidP="00D87650">
            <w:pPr>
              <w:pStyle w:val="PargrafodaLista"/>
              <w:ind w:left="0"/>
              <w:jc w:val="both"/>
              <w:rPr>
                <w:rFonts w:cstheme="minorHAnsi"/>
                <w:sz w:val="24"/>
                <w:szCs w:val="24"/>
              </w:rPr>
            </w:pPr>
            <w:r w:rsidRPr="00D87650">
              <w:rPr>
                <w:rFonts w:cstheme="minorHAnsi"/>
                <w:sz w:val="18"/>
                <w:szCs w:val="24"/>
              </w:rPr>
              <w:t xml:space="preserve">atende </w:t>
            </w:r>
          </w:p>
        </w:tc>
        <w:tc>
          <w:tcPr>
            <w:tcW w:w="3308" w:type="dxa"/>
            <w:gridSpan w:val="4"/>
            <w:tcBorders>
              <w:top w:val="nil"/>
              <w:left w:val="nil"/>
              <w:bottom w:val="single" w:sz="4" w:space="0" w:color="auto"/>
              <w:right w:val="nil"/>
            </w:tcBorders>
          </w:tcPr>
          <w:p w:rsidR="00D87650" w:rsidRPr="00D87650" w:rsidRDefault="00D87650" w:rsidP="00D87650">
            <w:pPr>
              <w:pStyle w:val="PargrafodaLista"/>
              <w:ind w:left="0"/>
              <w:jc w:val="center"/>
              <w:rPr>
                <w:rFonts w:cstheme="minorHAnsi"/>
                <w:sz w:val="18"/>
                <w:szCs w:val="24"/>
              </w:rPr>
            </w:pPr>
            <w:r w:rsidRPr="00D87650">
              <w:rPr>
                <w:rFonts w:cstheme="minorHAnsi"/>
                <w:sz w:val="18"/>
                <w:szCs w:val="24"/>
              </w:rPr>
              <w:t>Atende</w:t>
            </w:r>
          </w:p>
          <w:p w:rsidR="00D87650" w:rsidRDefault="00D87650" w:rsidP="00D87650">
            <w:pPr>
              <w:pStyle w:val="PargrafodaLista"/>
              <w:ind w:left="0"/>
              <w:jc w:val="center"/>
              <w:rPr>
                <w:rFonts w:cstheme="minorHAnsi"/>
                <w:sz w:val="24"/>
                <w:szCs w:val="24"/>
              </w:rPr>
            </w:pPr>
            <w:r w:rsidRPr="00D87650">
              <w:rPr>
                <w:rFonts w:cstheme="minorHAnsi"/>
                <w:sz w:val="18"/>
                <w:szCs w:val="24"/>
              </w:rPr>
              <w:t>parcialmente</w:t>
            </w:r>
          </w:p>
        </w:tc>
        <w:tc>
          <w:tcPr>
            <w:tcW w:w="2481" w:type="dxa"/>
            <w:gridSpan w:val="3"/>
            <w:tcBorders>
              <w:top w:val="nil"/>
              <w:left w:val="nil"/>
              <w:bottom w:val="single" w:sz="4" w:space="0" w:color="auto"/>
              <w:right w:val="nil"/>
            </w:tcBorders>
          </w:tcPr>
          <w:p w:rsidR="00D87650" w:rsidRPr="00D87650" w:rsidRDefault="00D87650" w:rsidP="00D87650">
            <w:pPr>
              <w:pStyle w:val="PargrafodaLista"/>
              <w:ind w:left="0"/>
              <w:jc w:val="right"/>
              <w:rPr>
                <w:rFonts w:cstheme="minorHAnsi"/>
                <w:sz w:val="18"/>
                <w:szCs w:val="24"/>
              </w:rPr>
            </w:pPr>
            <w:r w:rsidRPr="00D87650">
              <w:rPr>
                <w:rFonts w:cstheme="minorHAnsi"/>
                <w:sz w:val="18"/>
                <w:szCs w:val="24"/>
              </w:rPr>
              <w:t>Atende</w:t>
            </w:r>
          </w:p>
          <w:p w:rsidR="00D87650" w:rsidRDefault="00D87650" w:rsidP="00D87650">
            <w:pPr>
              <w:pStyle w:val="PargrafodaLista"/>
              <w:ind w:left="0"/>
              <w:jc w:val="right"/>
              <w:rPr>
                <w:rFonts w:cstheme="minorHAnsi"/>
                <w:sz w:val="24"/>
                <w:szCs w:val="24"/>
              </w:rPr>
            </w:pPr>
            <w:r w:rsidRPr="00D87650">
              <w:rPr>
                <w:rFonts w:cstheme="minorHAnsi"/>
                <w:sz w:val="18"/>
                <w:szCs w:val="24"/>
              </w:rPr>
              <w:t>completamente</w:t>
            </w:r>
          </w:p>
        </w:tc>
      </w:tr>
      <w:tr w:rsidR="00D87650" w:rsidTr="00D87650">
        <w:tc>
          <w:tcPr>
            <w:tcW w:w="826" w:type="dxa"/>
            <w:tcBorders>
              <w:top w:val="single" w:sz="4" w:space="0" w:color="auto"/>
            </w:tcBorders>
          </w:tcPr>
          <w:p w:rsidR="00D87650" w:rsidRDefault="00D87650" w:rsidP="00D87650">
            <w:pPr>
              <w:pStyle w:val="PargrafodaLista"/>
              <w:ind w:left="0"/>
              <w:jc w:val="center"/>
              <w:rPr>
                <w:rFonts w:cstheme="minorHAnsi"/>
                <w:sz w:val="24"/>
                <w:szCs w:val="24"/>
              </w:rPr>
            </w:pPr>
            <w:r>
              <w:rPr>
                <w:rFonts w:cstheme="minorHAnsi"/>
                <w:sz w:val="24"/>
                <w:szCs w:val="24"/>
              </w:rPr>
              <w:t>1</w:t>
            </w:r>
          </w:p>
        </w:tc>
        <w:tc>
          <w:tcPr>
            <w:tcW w:w="826" w:type="dxa"/>
            <w:tcBorders>
              <w:top w:val="single" w:sz="4" w:space="0" w:color="auto"/>
            </w:tcBorders>
          </w:tcPr>
          <w:p w:rsidR="00D87650" w:rsidRDefault="00D87650" w:rsidP="00D87650">
            <w:pPr>
              <w:pStyle w:val="PargrafodaLista"/>
              <w:ind w:left="0"/>
              <w:jc w:val="center"/>
              <w:rPr>
                <w:rFonts w:cstheme="minorHAnsi"/>
                <w:sz w:val="24"/>
                <w:szCs w:val="24"/>
              </w:rPr>
            </w:pPr>
            <w:r>
              <w:rPr>
                <w:rFonts w:cstheme="minorHAnsi"/>
                <w:sz w:val="24"/>
                <w:szCs w:val="24"/>
              </w:rPr>
              <w:t>2</w:t>
            </w:r>
          </w:p>
        </w:tc>
        <w:tc>
          <w:tcPr>
            <w:tcW w:w="827" w:type="dxa"/>
            <w:tcBorders>
              <w:top w:val="single" w:sz="4" w:space="0" w:color="auto"/>
            </w:tcBorders>
          </w:tcPr>
          <w:p w:rsidR="00D87650" w:rsidRDefault="00D87650" w:rsidP="00D87650">
            <w:pPr>
              <w:pStyle w:val="PargrafodaLista"/>
              <w:ind w:left="0"/>
              <w:jc w:val="center"/>
              <w:rPr>
                <w:rFonts w:cstheme="minorHAnsi"/>
                <w:sz w:val="24"/>
                <w:szCs w:val="24"/>
              </w:rPr>
            </w:pPr>
            <w:r>
              <w:rPr>
                <w:rFonts w:cstheme="minorHAnsi"/>
                <w:sz w:val="24"/>
                <w:szCs w:val="24"/>
              </w:rPr>
              <w:t>3</w:t>
            </w:r>
          </w:p>
        </w:tc>
        <w:tc>
          <w:tcPr>
            <w:tcW w:w="827" w:type="dxa"/>
            <w:tcBorders>
              <w:top w:val="single" w:sz="4" w:space="0" w:color="auto"/>
            </w:tcBorders>
          </w:tcPr>
          <w:p w:rsidR="00D87650" w:rsidRDefault="00D87650" w:rsidP="00D87650">
            <w:pPr>
              <w:pStyle w:val="PargrafodaLista"/>
              <w:ind w:left="0"/>
              <w:jc w:val="center"/>
              <w:rPr>
                <w:rFonts w:cstheme="minorHAnsi"/>
                <w:sz w:val="24"/>
                <w:szCs w:val="24"/>
              </w:rPr>
            </w:pPr>
            <w:r>
              <w:rPr>
                <w:rFonts w:cstheme="minorHAnsi"/>
                <w:sz w:val="24"/>
                <w:szCs w:val="24"/>
              </w:rPr>
              <w:t>4</w:t>
            </w:r>
          </w:p>
        </w:tc>
        <w:tc>
          <w:tcPr>
            <w:tcW w:w="827" w:type="dxa"/>
            <w:tcBorders>
              <w:top w:val="single" w:sz="4" w:space="0" w:color="auto"/>
            </w:tcBorders>
          </w:tcPr>
          <w:p w:rsidR="00D87650" w:rsidRDefault="00D87650" w:rsidP="00D87650">
            <w:pPr>
              <w:pStyle w:val="PargrafodaLista"/>
              <w:ind w:left="0"/>
              <w:jc w:val="center"/>
              <w:rPr>
                <w:rFonts w:cstheme="minorHAnsi"/>
                <w:sz w:val="24"/>
                <w:szCs w:val="24"/>
              </w:rPr>
            </w:pPr>
            <w:r>
              <w:rPr>
                <w:rFonts w:cstheme="minorHAnsi"/>
                <w:sz w:val="24"/>
                <w:szCs w:val="24"/>
              </w:rPr>
              <w:t>5</w:t>
            </w:r>
          </w:p>
        </w:tc>
        <w:tc>
          <w:tcPr>
            <w:tcW w:w="827" w:type="dxa"/>
            <w:tcBorders>
              <w:top w:val="single" w:sz="4" w:space="0" w:color="auto"/>
            </w:tcBorders>
          </w:tcPr>
          <w:p w:rsidR="00D87650" w:rsidRDefault="00D87650" w:rsidP="00D87650">
            <w:pPr>
              <w:pStyle w:val="PargrafodaLista"/>
              <w:ind w:left="0"/>
              <w:jc w:val="center"/>
              <w:rPr>
                <w:rFonts w:cstheme="minorHAnsi"/>
                <w:sz w:val="24"/>
                <w:szCs w:val="24"/>
              </w:rPr>
            </w:pPr>
            <w:r>
              <w:rPr>
                <w:rFonts w:cstheme="minorHAnsi"/>
                <w:sz w:val="24"/>
                <w:szCs w:val="24"/>
              </w:rPr>
              <w:t>6</w:t>
            </w:r>
          </w:p>
        </w:tc>
        <w:tc>
          <w:tcPr>
            <w:tcW w:w="827" w:type="dxa"/>
            <w:tcBorders>
              <w:top w:val="single" w:sz="4" w:space="0" w:color="auto"/>
            </w:tcBorders>
          </w:tcPr>
          <w:p w:rsidR="00D87650" w:rsidRDefault="00D87650" w:rsidP="00D87650">
            <w:pPr>
              <w:pStyle w:val="PargrafodaLista"/>
              <w:ind w:left="0"/>
              <w:jc w:val="center"/>
              <w:rPr>
                <w:rFonts w:cstheme="minorHAnsi"/>
                <w:sz w:val="24"/>
                <w:szCs w:val="24"/>
              </w:rPr>
            </w:pPr>
            <w:r>
              <w:rPr>
                <w:rFonts w:cstheme="minorHAnsi"/>
                <w:sz w:val="24"/>
                <w:szCs w:val="24"/>
              </w:rPr>
              <w:t>7</w:t>
            </w:r>
          </w:p>
        </w:tc>
        <w:tc>
          <w:tcPr>
            <w:tcW w:w="827" w:type="dxa"/>
            <w:tcBorders>
              <w:top w:val="single" w:sz="4" w:space="0" w:color="auto"/>
            </w:tcBorders>
          </w:tcPr>
          <w:p w:rsidR="00D87650" w:rsidRDefault="00D87650" w:rsidP="00D87650">
            <w:pPr>
              <w:pStyle w:val="PargrafodaLista"/>
              <w:ind w:left="0"/>
              <w:jc w:val="center"/>
              <w:rPr>
                <w:rFonts w:cstheme="minorHAnsi"/>
                <w:sz w:val="24"/>
                <w:szCs w:val="24"/>
              </w:rPr>
            </w:pPr>
            <w:r>
              <w:rPr>
                <w:rFonts w:cstheme="minorHAnsi"/>
                <w:sz w:val="24"/>
                <w:szCs w:val="24"/>
              </w:rPr>
              <w:t>8</w:t>
            </w:r>
          </w:p>
        </w:tc>
        <w:tc>
          <w:tcPr>
            <w:tcW w:w="827" w:type="dxa"/>
            <w:tcBorders>
              <w:top w:val="single" w:sz="4" w:space="0" w:color="auto"/>
            </w:tcBorders>
          </w:tcPr>
          <w:p w:rsidR="00D87650" w:rsidRDefault="00D87650" w:rsidP="00D87650">
            <w:pPr>
              <w:pStyle w:val="PargrafodaLista"/>
              <w:ind w:left="0"/>
              <w:jc w:val="center"/>
              <w:rPr>
                <w:rFonts w:cstheme="minorHAnsi"/>
                <w:sz w:val="24"/>
                <w:szCs w:val="24"/>
              </w:rPr>
            </w:pPr>
            <w:r>
              <w:rPr>
                <w:rFonts w:cstheme="minorHAnsi"/>
                <w:sz w:val="24"/>
                <w:szCs w:val="24"/>
              </w:rPr>
              <w:t>9</w:t>
            </w:r>
          </w:p>
        </w:tc>
        <w:tc>
          <w:tcPr>
            <w:tcW w:w="827" w:type="dxa"/>
            <w:tcBorders>
              <w:top w:val="single" w:sz="4" w:space="0" w:color="auto"/>
            </w:tcBorders>
          </w:tcPr>
          <w:p w:rsidR="00D87650" w:rsidRDefault="00D87650" w:rsidP="00D87650">
            <w:pPr>
              <w:pStyle w:val="PargrafodaLista"/>
              <w:ind w:left="0"/>
              <w:jc w:val="center"/>
              <w:rPr>
                <w:rFonts w:cstheme="minorHAnsi"/>
                <w:sz w:val="24"/>
                <w:szCs w:val="24"/>
              </w:rPr>
            </w:pPr>
            <w:r>
              <w:rPr>
                <w:rFonts w:cstheme="minorHAnsi"/>
                <w:sz w:val="24"/>
                <w:szCs w:val="24"/>
              </w:rPr>
              <w:t>10</w:t>
            </w:r>
          </w:p>
        </w:tc>
      </w:tr>
    </w:tbl>
    <w:p w:rsidR="00B0422D" w:rsidRDefault="00B0422D" w:rsidP="00B0422D">
      <w:pPr>
        <w:pStyle w:val="PargrafodaLista"/>
        <w:ind w:left="792"/>
        <w:jc w:val="both"/>
        <w:rPr>
          <w:rFonts w:cstheme="minorHAnsi"/>
          <w:sz w:val="24"/>
          <w:szCs w:val="24"/>
        </w:rPr>
      </w:pPr>
    </w:p>
    <w:p w:rsidR="00D87650" w:rsidRPr="00C05BCA" w:rsidRDefault="00D87650" w:rsidP="00B0422D">
      <w:pPr>
        <w:pStyle w:val="PargrafodaLista"/>
        <w:ind w:left="792"/>
        <w:jc w:val="both"/>
        <w:rPr>
          <w:rFonts w:cstheme="minorHAnsi"/>
          <w:sz w:val="24"/>
          <w:szCs w:val="24"/>
        </w:rPr>
      </w:pPr>
    </w:p>
    <w:p w:rsidR="00D87650" w:rsidRPr="00D87650" w:rsidRDefault="00D87650" w:rsidP="00AD4EAE">
      <w:pPr>
        <w:pStyle w:val="PargrafodaLista"/>
        <w:numPr>
          <w:ilvl w:val="0"/>
          <w:numId w:val="1"/>
        </w:numPr>
        <w:jc w:val="both"/>
        <w:rPr>
          <w:rFonts w:cstheme="minorHAnsi"/>
          <w:sz w:val="24"/>
          <w:szCs w:val="24"/>
        </w:rPr>
      </w:pPr>
      <w:r>
        <w:rPr>
          <w:rFonts w:cstheme="minorHAnsi"/>
          <w:b/>
          <w:sz w:val="24"/>
          <w:szCs w:val="24"/>
        </w:rPr>
        <w:t>DISPOSIÇÕES FINAIS</w:t>
      </w:r>
    </w:p>
    <w:p w:rsidR="00D87650" w:rsidRPr="00D87650" w:rsidRDefault="00D87650" w:rsidP="00D87650">
      <w:pPr>
        <w:pStyle w:val="PargrafodaLista"/>
        <w:ind w:left="360"/>
        <w:jc w:val="both"/>
        <w:rPr>
          <w:rFonts w:cstheme="minorHAnsi"/>
          <w:sz w:val="24"/>
          <w:szCs w:val="24"/>
        </w:rPr>
      </w:pPr>
    </w:p>
    <w:p w:rsidR="00154441" w:rsidRDefault="00DC1B54" w:rsidP="00154441">
      <w:pPr>
        <w:pStyle w:val="PargrafodaLista"/>
        <w:numPr>
          <w:ilvl w:val="1"/>
          <w:numId w:val="1"/>
        </w:numPr>
        <w:jc w:val="both"/>
        <w:rPr>
          <w:rFonts w:cstheme="minorHAnsi"/>
          <w:sz w:val="24"/>
          <w:szCs w:val="24"/>
        </w:rPr>
      </w:pPr>
      <w:r w:rsidRPr="00D87650">
        <w:rPr>
          <w:rFonts w:cstheme="minorHAnsi"/>
          <w:sz w:val="24"/>
          <w:szCs w:val="24"/>
        </w:rPr>
        <w:t>Concluídos os trabalhos, o resultado será homologado pelo</w:t>
      </w:r>
      <w:r w:rsidR="00D87650" w:rsidRPr="00D87650">
        <w:rPr>
          <w:rFonts w:cstheme="minorHAnsi"/>
          <w:sz w:val="24"/>
          <w:szCs w:val="24"/>
        </w:rPr>
        <w:t xml:space="preserve"> Superintendente da SGI</w:t>
      </w:r>
      <w:r w:rsidRPr="00D87650">
        <w:rPr>
          <w:rFonts w:cstheme="minorHAnsi"/>
          <w:sz w:val="24"/>
          <w:szCs w:val="24"/>
        </w:rPr>
        <w:t xml:space="preserve">, e </w:t>
      </w:r>
      <w:r w:rsidR="00D87650" w:rsidRPr="00D87650">
        <w:rPr>
          <w:rFonts w:cstheme="minorHAnsi"/>
          <w:sz w:val="24"/>
          <w:szCs w:val="24"/>
        </w:rPr>
        <w:t xml:space="preserve">posteriormente </w:t>
      </w:r>
      <w:r w:rsidRPr="00D87650">
        <w:rPr>
          <w:rFonts w:cstheme="minorHAnsi"/>
          <w:sz w:val="24"/>
          <w:szCs w:val="24"/>
        </w:rPr>
        <w:t>publicado</w:t>
      </w:r>
      <w:r w:rsidR="00D87650" w:rsidRPr="00D87650">
        <w:rPr>
          <w:rFonts w:cstheme="minorHAnsi"/>
          <w:sz w:val="24"/>
          <w:szCs w:val="24"/>
        </w:rPr>
        <w:t xml:space="preserve"> </w:t>
      </w:r>
      <w:r w:rsidR="00F22F04">
        <w:rPr>
          <w:rFonts w:cstheme="minorHAnsi"/>
          <w:sz w:val="24"/>
          <w:szCs w:val="24"/>
        </w:rPr>
        <w:t>em meio digital (</w:t>
      </w:r>
      <w:r w:rsidR="009C3D52">
        <w:rPr>
          <w:rFonts w:cstheme="minorHAnsi"/>
          <w:sz w:val="24"/>
          <w:szCs w:val="24"/>
        </w:rPr>
        <w:t xml:space="preserve">Instagram @SGI.MS e site </w:t>
      </w:r>
      <w:hyperlink r:id="rId13" w:history="1">
        <w:r w:rsidR="009C3D52" w:rsidRPr="003B5491">
          <w:rPr>
            <w:rStyle w:val="Hyperlink"/>
            <w:rFonts w:cstheme="minorHAnsi"/>
            <w:sz w:val="24"/>
            <w:szCs w:val="24"/>
          </w:rPr>
          <w:t>www.sgi.ms.gov.br</w:t>
        </w:r>
      </w:hyperlink>
      <w:r w:rsidR="00F22F04">
        <w:rPr>
          <w:rFonts w:cstheme="minorHAnsi"/>
          <w:sz w:val="24"/>
          <w:szCs w:val="24"/>
        </w:rPr>
        <w:t xml:space="preserve">) </w:t>
      </w:r>
      <w:r w:rsidR="00D87650">
        <w:rPr>
          <w:rFonts w:cstheme="minorHAnsi"/>
          <w:sz w:val="24"/>
          <w:szCs w:val="24"/>
        </w:rPr>
        <w:t xml:space="preserve">e outros meios </w:t>
      </w:r>
      <w:r w:rsidR="00F22F04">
        <w:rPr>
          <w:rFonts w:cstheme="minorHAnsi"/>
          <w:sz w:val="24"/>
          <w:szCs w:val="24"/>
        </w:rPr>
        <w:t>que se fizerem convenientes, a critério da organização do Concurso</w:t>
      </w:r>
      <w:r w:rsidR="00D87650" w:rsidRPr="00D87650">
        <w:rPr>
          <w:rFonts w:cstheme="minorHAnsi"/>
          <w:sz w:val="24"/>
          <w:szCs w:val="24"/>
        </w:rPr>
        <w:t>.</w:t>
      </w:r>
    </w:p>
    <w:p w:rsidR="00154441" w:rsidRDefault="00154441" w:rsidP="00154441">
      <w:pPr>
        <w:pStyle w:val="PargrafodaLista"/>
        <w:ind w:left="792"/>
        <w:jc w:val="both"/>
        <w:rPr>
          <w:rFonts w:cstheme="minorHAnsi"/>
          <w:sz w:val="24"/>
          <w:szCs w:val="24"/>
        </w:rPr>
      </w:pPr>
    </w:p>
    <w:p w:rsidR="00154441" w:rsidRDefault="00DC1B54" w:rsidP="00AD4EAE">
      <w:pPr>
        <w:pStyle w:val="PargrafodaLista"/>
        <w:numPr>
          <w:ilvl w:val="1"/>
          <w:numId w:val="1"/>
        </w:numPr>
        <w:jc w:val="both"/>
        <w:rPr>
          <w:rFonts w:cstheme="minorHAnsi"/>
          <w:sz w:val="24"/>
          <w:szCs w:val="24"/>
        </w:rPr>
      </w:pPr>
      <w:r w:rsidRPr="00154441">
        <w:rPr>
          <w:rFonts w:cstheme="minorHAnsi"/>
          <w:sz w:val="24"/>
          <w:szCs w:val="24"/>
        </w:rPr>
        <w:t xml:space="preserve">Receberão certificados todos os participantes do </w:t>
      </w:r>
      <w:r w:rsidR="00F22F04" w:rsidRPr="00154441">
        <w:rPr>
          <w:rFonts w:cstheme="minorHAnsi"/>
          <w:sz w:val="24"/>
          <w:szCs w:val="24"/>
        </w:rPr>
        <w:t>Concurso Desafio Inovação SGI 2020</w:t>
      </w:r>
      <w:r w:rsidRPr="00154441">
        <w:rPr>
          <w:rFonts w:cstheme="minorHAnsi"/>
          <w:sz w:val="24"/>
          <w:szCs w:val="24"/>
        </w:rPr>
        <w:t>.</w:t>
      </w:r>
    </w:p>
    <w:p w:rsidR="00154441" w:rsidRPr="00154441" w:rsidRDefault="00154441" w:rsidP="00154441">
      <w:pPr>
        <w:pStyle w:val="PargrafodaLista"/>
        <w:rPr>
          <w:rFonts w:cstheme="minorHAnsi"/>
          <w:sz w:val="24"/>
          <w:szCs w:val="24"/>
        </w:rPr>
      </w:pPr>
    </w:p>
    <w:p w:rsidR="00154441" w:rsidRDefault="00DC1B54" w:rsidP="00AD4EAE">
      <w:pPr>
        <w:pStyle w:val="PargrafodaLista"/>
        <w:numPr>
          <w:ilvl w:val="1"/>
          <w:numId w:val="1"/>
        </w:numPr>
        <w:jc w:val="both"/>
        <w:rPr>
          <w:rFonts w:cstheme="minorHAnsi"/>
          <w:sz w:val="24"/>
          <w:szCs w:val="24"/>
        </w:rPr>
      </w:pPr>
      <w:r w:rsidRPr="00154441">
        <w:rPr>
          <w:rFonts w:cstheme="minorHAnsi"/>
          <w:sz w:val="24"/>
          <w:szCs w:val="24"/>
        </w:rPr>
        <w:t xml:space="preserve">À </w:t>
      </w:r>
      <w:r w:rsidR="00154441" w:rsidRPr="00154441">
        <w:rPr>
          <w:rFonts w:cstheme="minorHAnsi"/>
          <w:sz w:val="24"/>
          <w:szCs w:val="24"/>
        </w:rPr>
        <w:t xml:space="preserve">organização </w:t>
      </w:r>
      <w:r w:rsidRPr="00154441">
        <w:rPr>
          <w:rFonts w:cstheme="minorHAnsi"/>
          <w:sz w:val="24"/>
          <w:szCs w:val="24"/>
        </w:rPr>
        <w:t>do Concurso, à</w:t>
      </w:r>
      <w:r w:rsidR="00154441" w:rsidRPr="00154441">
        <w:rPr>
          <w:rFonts w:cstheme="minorHAnsi"/>
          <w:sz w:val="24"/>
          <w:szCs w:val="24"/>
        </w:rPr>
        <w:t>s Comissões</w:t>
      </w:r>
      <w:r w:rsidRPr="00154441">
        <w:rPr>
          <w:rFonts w:cstheme="minorHAnsi"/>
          <w:sz w:val="24"/>
          <w:szCs w:val="24"/>
        </w:rPr>
        <w:t xml:space="preserve"> Julgadora</w:t>
      </w:r>
      <w:r w:rsidR="00154441" w:rsidRPr="00154441">
        <w:rPr>
          <w:rFonts w:cstheme="minorHAnsi"/>
          <w:sz w:val="24"/>
          <w:szCs w:val="24"/>
        </w:rPr>
        <w:t>s</w:t>
      </w:r>
      <w:r w:rsidRPr="00154441">
        <w:rPr>
          <w:rFonts w:cstheme="minorHAnsi"/>
          <w:sz w:val="24"/>
          <w:szCs w:val="24"/>
        </w:rPr>
        <w:t>, aos Avaliadores Assistentes e</w:t>
      </w:r>
      <w:r w:rsidR="00154441" w:rsidRPr="00154441">
        <w:rPr>
          <w:rFonts w:cstheme="minorHAnsi"/>
          <w:sz w:val="24"/>
          <w:szCs w:val="24"/>
        </w:rPr>
        <w:t xml:space="preserve"> </w:t>
      </w:r>
      <w:r w:rsidRPr="00154441">
        <w:rPr>
          <w:rFonts w:cstheme="minorHAnsi"/>
          <w:sz w:val="24"/>
          <w:szCs w:val="24"/>
        </w:rPr>
        <w:t>aos Assistentes Técnicos, até a data da publicação dos resultados finais, faculta</w:t>
      </w:r>
      <w:r w:rsidR="00154441" w:rsidRPr="00154441">
        <w:rPr>
          <w:rFonts w:cstheme="minorHAnsi"/>
          <w:sz w:val="24"/>
          <w:szCs w:val="24"/>
        </w:rPr>
        <w:t>-</w:t>
      </w:r>
      <w:r w:rsidRPr="00154441">
        <w:rPr>
          <w:rFonts w:cstheme="minorHAnsi"/>
          <w:sz w:val="24"/>
          <w:szCs w:val="24"/>
        </w:rPr>
        <w:t>se o direito de averiguar as informações apresentadas, podendo solicitar dados</w:t>
      </w:r>
      <w:r w:rsidR="00154441">
        <w:rPr>
          <w:rFonts w:cstheme="minorHAnsi"/>
          <w:sz w:val="24"/>
          <w:szCs w:val="24"/>
        </w:rPr>
        <w:t xml:space="preserve"> </w:t>
      </w:r>
      <w:r w:rsidRPr="00154441">
        <w:rPr>
          <w:rFonts w:cstheme="minorHAnsi"/>
          <w:sz w:val="24"/>
          <w:szCs w:val="24"/>
        </w:rPr>
        <w:t>complementares e documentação comprobatória aos inscritos e, em caso de não</w:t>
      </w:r>
      <w:r w:rsidR="00154441">
        <w:rPr>
          <w:rFonts w:cstheme="minorHAnsi"/>
          <w:sz w:val="24"/>
          <w:szCs w:val="24"/>
        </w:rPr>
        <w:t xml:space="preserve"> </w:t>
      </w:r>
      <w:r w:rsidRPr="00154441">
        <w:rPr>
          <w:rFonts w:cstheme="minorHAnsi"/>
          <w:sz w:val="24"/>
          <w:szCs w:val="24"/>
        </w:rPr>
        <w:t xml:space="preserve">atendimento dessa prerrogativa, a </w:t>
      </w:r>
      <w:r w:rsidR="00154441">
        <w:rPr>
          <w:rFonts w:cstheme="minorHAnsi"/>
          <w:sz w:val="24"/>
          <w:szCs w:val="24"/>
        </w:rPr>
        <w:t xml:space="preserve">proposta </w:t>
      </w:r>
      <w:r w:rsidR="00431D22">
        <w:rPr>
          <w:rFonts w:cstheme="minorHAnsi"/>
          <w:sz w:val="24"/>
          <w:szCs w:val="24"/>
        </w:rPr>
        <w:t xml:space="preserve">poderá </w:t>
      </w:r>
      <w:r w:rsidRPr="00154441">
        <w:rPr>
          <w:rFonts w:cstheme="minorHAnsi"/>
          <w:sz w:val="24"/>
          <w:szCs w:val="24"/>
        </w:rPr>
        <w:t xml:space="preserve">ser </w:t>
      </w:r>
      <w:r w:rsidR="00154441">
        <w:rPr>
          <w:rFonts w:cstheme="minorHAnsi"/>
          <w:sz w:val="24"/>
          <w:szCs w:val="24"/>
        </w:rPr>
        <w:t>inabilitada</w:t>
      </w:r>
      <w:r w:rsidRPr="00154441">
        <w:rPr>
          <w:rFonts w:cstheme="minorHAnsi"/>
          <w:sz w:val="24"/>
          <w:szCs w:val="24"/>
        </w:rPr>
        <w:t>, a qualquer tempo.</w:t>
      </w:r>
    </w:p>
    <w:p w:rsidR="00154441" w:rsidRPr="00154441" w:rsidRDefault="00154441" w:rsidP="00154441">
      <w:pPr>
        <w:pStyle w:val="PargrafodaLista"/>
        <w:rPr>
          <w:rFonts w:cstheme="minorHAnsi"/>
          <w:sz w:val="24"/>
          <w:szCs w:val="24"/>
        </w:rPr>
      </w:pPr>
    </w:p>
    <w:p w:rsidR="00154441" w:rsidRDefault="00DC1B54" w:rsidP="00AD4EAE">
      <w:pPr>
        <w:pStyle w:val="PargrafodaLista"/>
        <w:numPr>
          <w:ilvl w:val="1"/>
          <w:numId w:val="1"/>
        </w:numPr>
        <w:jc w:val="both"/>
        <w:rPr>
          <w:rFonts w:cstheme="minorHAnsi"/>
          <w:sz w:val="24"/>
          <w:szCs w:val="24"/>
        </w:rPr>
      </w:pPr>
      <w:r w:rsidRPr="00154441">
        <w:rPr>
          <w:rFonts w:cstheme="minorHAnsi"/>
          <w:sz w:val="24"/>
          <w:szCs w:val="24"/>
        </w:rPr>
        <w:t>A averiguação, a qualquer tempo, do trabalho que não atenda aos dispositivos</w:t>
      </w:r>
      <w:r w:rsidR="00154441">
        <w:rPr>
          <w:rFonts w:cstheme="minorHAnsi"/>
          <w:sz w:val="24"/>
          <w:szCs w:val="24"/>
        </w:rPr>
        <w:t xml:space="preserve"> </w:t>
      </w:r>
      <w:r w:rsidRPr="00154441">
        <w:rPr>
          <w:rFonts w:cstheme="minorHAnsi"/>
          <w:sz w:val="24"/>
          <w:szCs w:val="24"/>
        </w:rPr>
        <w:t xml:space="preserve">deste </w:t>
      </w:r>
      <w:r w:rsidR="00431D22">
        <w:rPr>
          <w:rFonts w:cstheme="minorHAnsi"/>
          <w:sz w:val="24"/>
          <w:szCs w:val="24"/>
        </w:rPr>
        <w:t>Regulamento</w:t>
      </w:r>
      <w:r w:rsidRPr="00154441">
        <w:rPr>
          <w:rFonts w:cstheme="minorHAnsi"/>
          <w:sz w:val="24"/>
          <w:szCs w:val="24"/>
        </w:rPr>
        <w:t xml:space="preserve"> acarretará sua desclassificação do </w:t>
      </w:r>
      <w:r w:rsidR="00154441">
        <w:rPr>
          <w:rFonts w:cstheme="minorHAnsi"/>
          <w:sz w:val="24"/>
          <w:szCs w:val="24"/>
        </w:rPr>
        <w:t>C</w:t>
      </w:r>
      <w:r w:rsidRPr="00154441">
        <w:rPr>
          <w:rFonts w:cstheme="minorHAnsi"/>
          <w:sz w:val="24"/>
          <w:szCs w:val="24"/>
        </w:rPr>
        <w:t>oncurso.</w:t>
      </w:r>
    </w:p>
    <w:p w:rsidR="00154441" w:rsidRPr="00154441" w:rsidRDefault="00154441" w:rsidP="00154441">
      <w:pPr>
        <w:pStyle w:val="PargrafodaLista"/>
        <w:rPr>
          <w:rFonts w:cstheme="minorHAnsi"/>
          <w:sz w:val="24"/>
          <w:szCs w:val="24"/>
        </w:rPr>
      </w:pPr>
    </w:p>
    <w:p w:rsidR="005B57FB" w:rsidRDefault="00154441" w:rsidP="005B57FB">
      <w:pPr>
        <w:pStyle w:val="PargrafodaLista"/>
        <w:numPr>
          <w:ilvl w:val="1"/>
          <w:numId w:val="1"/>
        </w:numPr>
        <w:jc w:val="both"/>
        <w:rPr>
          <w:rFonts w:cstheme="minorHAnsi"/>
          <w:sz w:val="24"/>
          <w:szCs w:val="24"/>
        </w:rPr>
      </w:pPr>
      <w:r>
        <w:rPr>
          <w:rFonts w:cstheme="minorHAnsi"/>
          <w:sz w:val="24"/>
          <w:szCs w:val="24"/>
        </w:rPr>
        <w:t>O participante fica ciente que a propriedade intelectual e o direito de uso das aplicações, códigos-fonte, banco de dados, relatórios, manuais e outros documentos e insumos elaborados serão automaticamente transferidos ao Governo do Estado de Mato Grosso do Sul ao encerramento do Concurso, dispensando qualquer instrumento formal de transferência, não cabendo ao participante qualquer tipo de indenização ou participação.</w:t>
      </w:r>
    </w:p>
    <w:p w:rsidR="005B57FB" w:rsidRDefault="005B57FB" w:rsidP="005B57FB">
      <w:pPr>
        <w:pStyle w:val="PargrafodaLista"/>
        <w:ind w:left="792"/>
        <w:jc w:val="both"/>
        <w:rPr>
          <w:rFonts w:cstheme="minorHAnsi"/>
          <w:sz w:val="24"/>
          <w:szCs w:val="24"/>
        </w:rPr>
      </w:pPr>
    </w:p>
    <w:p w:rsidR="00154441" w:rsidRDefault="00DC1B54" w:rsidP="00AD4EAE">
      <w:pPr>
        <w:pStyle w:val="PargrafodaLista"/>
        <w:numPr>
          <w:ilvl w:val="1"/>
          <w:numId w:val="1"/>
        </w:numPr>
        <w:jc w:val="both"/>
        <w:rPr>
          <w:rFonts w:cstheme="minorHAnsi"/>
          <w:sz w:val="24"/>
          <w:szCs w:val="24"/>
        </w:rPr>
      </w:pPr>
      <w:r w:rsidRPr="00154441">
        <w:rPr>
          <w:rFonts w:cstheme="minorHAnsi"/>
          <w:sz w:val="24"/>
          <w:szCs w:val="24"/>
        </w:rPr>
        <w:t>A inscrição do interessado implicará o conhecimento e a expressa aceitação</w:t>
      </w:r>
      <w:r w:rsidR="00154441">
        <w:rPr>
          <w:rFonts w:cstheme="minorHAnsi"/>
          <w:sz w:val="24"/>
          <w:szCs w:val="24"/>
        </w:rPr>
        <w:t xml:space="preserve"> </w:t>
      </w:r>
      <w:r w:rsidRPr="00154441">
        <w:rPr>
          <w:rFonts w:cstheme="minorHAnsi"/>
          <w:sz w:val="24"/>
          <w:szCs w:val="24"/>
        </w:rPr>
        <w:t xml:space="preserve">das normas e condições estabelecidas neste </w:t>
      </w:r>
      <w:r w:rsidR="00154441">
        <w:rPr>
          <w:rFonts w:cstheme="minorHAnsi"/>
          <w:sz w:val="24"/>
          <w:szCs w:val="24"/>
        </w:rPr>
        <w:t>Regulamento</w:t>
      </w:r>
      <w:r w:rsidRPr="00154441">
        <w:rPr>
          <w:rFonts w:cstheme="minorHAnsi"/>
          <w:sz w:val="24"/>
          <w:szCs w:val="24"/>
        </w:rPr>
        <w:t xml:space="preserve"> e em outras normas</w:t>
      </w:r>
      <w:r w:rsidR="00154441">
        <w:rPr>
          <w:rFonts w:cstheme="minorHAnsi"/>
          <w:sz w:val="24"/>
          <w:szCs w:val="24"/>
        </w:rPr>
        <w:t xml:space="preserve"> </w:t>
      </w:r>
      <w:r w:rsidRPr="00154441">
        <w:rPr>
          <w:rFonts w:cstheme="minorHAnsi"/>
          <w:sz w:val="24"/>
          <w:szCs w:val="24"/>
        </w:rPr>
        <w:t>complementares, em relação às quais não</w:t>
      </w:r>
      <w:r w:rsidR="00154441" w:rsidRPr="00154441">
        <w:rPr>
          <w:rFonts w:cstheme="minorHAnsi"/>
          <w:sz w:val="24"/>
          <w:szCs w:val="24"/>
        </w:rPr>
        <w:t xml:space="preserve"> poderão alegar desconhecimento</w:t>
      </w:r>
      <w:r w:rsidR="00154441">
        <w:rPr>
          <w:rFonts w:cstheme="minorHAnsi"/>
          <w:sz w:val="24"/>
          <w:szCs w:val="24"/>
        </w:rPr>
        <w:t>.</w:t>
      </w:r>
    </w:p>
    <w:p w:rsidR="00154441" w:rsidRPr="00154441" w:rsidRDefault="00154441" w:rsidP="00154441">
      <w:pPr>
        <w:pStyle w:val="PargrafodaLista"/>
        <w:rPr>
          <w:rFonts w:cstheme="minorHAnsi"/>
          <w:sz w:val="24"/>
          <w:szCs w:val="24"/>
        </w:rPr>
      </w:pPr>
    </w:p>
    <w:p w:rsidR="00DC1B54" w:rsidRPr="00154441" w:rsidRDefault="00DC1B54" w:rsidP="00AD4EAE">
      <w:pPr>
        <w:pStyle w:val="PargrafodaLista"/>
        <w:numPr>
          <w:ilvl w:val="1"/>
          <w:numId w:val="1"/>
        </w:numPr>
        <w:jc w:val="both"/>
        <w:rPr>
          <w:rFonts w:cstheme="minorHAnsi"/>
          <w:sz w:val="24"/>
          <w:szCs w:val="24"/>
        </w:rPr>
      </w:pPr>
      <w:r w:rsidRPr="00154441">
        <w:rPr>
          <w:rFonts w:cstheme="minorHAnsi"/>
          <w:sz w:val="24"/>
          <w:szCs w:val="24"/>
        </w:rPr>
        <w:lastRenderedPageBreak/>
        <w:t xml:space="preserve">Os casos omissos serão resolvidos, em conjunto, pela </w:t>
      </w:r>
      <w:r w:rsidR="00154441">
        <w:rPr>
          <w:rFonts w:cstheme="minorHAnsi"/>
          <w:sz w:val="24"/>
          <w:szCs w:val="24"/>
        </w:rPr>
        <w:t>organização</w:t>
      </w:r>
      <w:r w:rsidRPr="00154441">
        <w:rPr>
          <w:rFonts w:cstheme="minorHAnsi"/>
          <w:sz w:val="24"/>
          <w:szCs w:val="24"/>
        </w:rPr>
        <w:t xml:space="preserve"> do Concurso</w:t>
      </w:r>
      <w:r w:rsidR="00154441">
        <w:rPr>
          <w:rFonts w:cstheme="minorHAnsi"/>
          <w:sz w:val="24"/>
          <w:szCs w:val="24"/>
        </w:rPr>
        <w:t xml:space="preserve"> </w:t>
      </w:r>
      <w:r w:rsidRPr="00154441">
        <w:rPr>
          <w:rFonts w:cstheme="minorHAnsi"/>
          <w:sz w:val="24"/>
          <w:szCs w:val="24"/>
        </w:rPr>
        <w:t>e pela Comissão Julgadora.</w:t>
      </w:r>
    </w:p>
    <w:p w:rsidR="00154441" w:rsidRDefault="00154441" w:rsidP="00AD4EAE">
      <w:pPr>
        <w:jc w:val="both"/>
        <w:rPr>
          <w:rFonts w:cstheme="minorHAnsi"/>
          <w:sz w:val="24"/>
          <w:szCs w:val="24"/>
        </w:rPr>
      </w:pPr>
    </w:p>
    <w:p w:rsidR="00DC1B54" w:rsidRPr="00DC1B54" w:rsidRDefault="00DC1B54" w:rsidP="00AD4EAE">
      <w:pPr>
        <w:jc w:val="both"/>
        <w:rPr>
          <w:rFonts w:cstheme="minorHAnsi"/>
          <w:sz w:val="24"/>
          <w:szCs w:val="24"/>
        </w:rPr>
      </w:pPr>
      <w:r w:rsidRPr="00DC1B54">
        <w:rPr>
          <w:rFonts w:cstheme="minorHAnsi"/>
          <w:sz w:val="24"/>
          <w:szCs w:val="24"/>
        </w:rPr>
        <w:t xml:space="preserve">CAMPO GRANDE-MS, </w:t>
      </w:r>
      <w:r w:rsidR="005B57FB">
        <w:rPr>
          <w:rFonts w:cstheme="minorHAnsi"/>
          <w:sz w:val="24"/>
          <w:szCs w:val="24"/>
        </w:rPr>
        <w:t>10</w:t>
      </w:r>
      <w:r w:rsidRPr="00DC1B54">
        <w:rPr>
          <w:rFonts w:cstheme="minorHAnsi"/>
          <w:sz w:val="24"/>
          <w:szCs w:val="24"/>
        </w:rPr>
        <w:t xml:space="preserve"> de </w:t>
      </w:r>
      <w:r w:rsidR="00431D22">
        <w:rPr>
          <w:rFonts w:cstheme="minorHAnsi"/>
          <w:sz w:val="24"/>
          <w:szCs w:val="24"/>
        </w:rPr>
        <w:t>março</w:t>
      </w:r>
      <w:r w:rsidR="00154441">
        <w:rPr>
          <w:rFonts w:cstheme="minorHAnsi"/>
          <w:sz w:val="24"/>
          <w:szCs w:val="24"/>
        </w:rPr>
        <w:t xml:space="preserve"> de 2020</w:t>
      </w:r>
      <w:r w:rsidRPr="00DC1B54">
        <w:rPr>
          <w:rFonts w:cstheme="minorHAnsi"/>
          <w:sz w:val="24"/>
          <w:szCs w:val="24"/>
        </w:rPr>
        <w:t>.</w:t>
      </w:r>
    </w:p>
    <w:p w:rsidR="00DC1B54" w:rsidRPr="00DC1B54" w:rsidRDefault="00DC1B54" w:rsidP="00AD4EAE">
      <w:pPr>
        <w:jc w:val="both"/>
        <w:rPr>
          <w:rFonts w:cstheme="minorHAnsi"/>
          <w:sz w:val="24"/>
          <w:szCs w:val="24"/>
        </w:rPr>
      </w:pPr>
    </w:p>
    <w:p w:rsidR="00154441" w:rsidRDefault="00154441" w:rsidP="00AD4EAE">
      <w:pPr>
        <w:jc w:val="both"/>
        <w:rPr>
          <w:rFonts w:cstheme="minorHAnsi"/>
          <w:sz w:val="24"/>
          <w:szCs w:val="24"/>
        </w:rPr>
      </w:pPr>
    </w:p>
    <w:p w:rsidR="00154441" w:rsidRDefault="00154441" w:rsidP="00AD4EAE">
      <w:pPr>
        <w:jc w:val="both"/>
        <w:rPr>
          <w:rFonts w:cstheme="minorHAnsi"/>
          <w:sz w:val="24"/>
          <w:szCs w:val="24"/>
        </w:rPr>
      </w:pPr>
    </w:p>
    <w:p w:rsidR="00154441" w:rsidRDefault="00154441" w:rsidP="00AD4EAE">
      <w:pPr>
        <w:jc w:val="both"/>
        <w:rPr>
          <w:rFonts w:cstheme="minorHAnsi"/>
          <w:sz w:val="24"/>
          <w:szCs w:val="24"/>
        </w:rPr>
      </w:pPr>
    </w:p>
    <w:p w:rsidR="00154441" w:rsidRDefault="00154441" w:rsidP="00AD4EAE">
      <w:pPr>
        <w:jc w:val="both"/>
        <w:rPr>
          <w:rFonts w:cstheme="minorHAnsi"/>
          <w:sz w:val="24"/>
          <w:szCs w:val="24"/>
        </w:rPr>
        <w:sectPr w:rsidR="00154441" w:rsidSect="00C04E3B">
          <w:headerReference w:type="default" r:id="rId14"/>
          <w:pgSz w:w="11906" w:h="16838"/>
          <w:pgMar w:top="2552" w:right="1418" w:bottom="1134" w:left="1418" w:header="709" w:footer="709" w:gutter="0"/>
          <w:cols w:space="708"/>
          <w:docGrid w:linePitch="360"/>
        </w:sectPr>
      </w:pPr>
    </w:p>
    <w:p w:rsidR="009D7519" w:rsidRPr="00442CBA" w:rsidRDefault="008B7018" w:rsidP="009D7519">
      <w:pPr>
        <w:jc w:val="center"/>
        <w:rPr>
          <w:rFonts w:cstheme="minorHAnsi"/>
          <w:b/>
          <w:sz w:val="24"/>
          <w:szCs w:val="24"/>
        </w:rPr>
      </w:pPr>
      <w:r>
        <w:rPr>
          <w:rFonts w:cstheme="minorHAnsi"/>
          <w:b/>
          <w:sz w:val="24"/>
          <w:szCs w:val="24"/>
        </w:rPr>
        <w:lastRenderedPageBreak/>
        <w:t>ANEXO</w:t>
      </w:r>
      <w:bookmarkStart w:id="0" w:name="_GoBack"/>
      <w:bookmarkEnd w:id="0"/>
    </w:p>
    <w:p w:rsidR="009D7519" w:rsidRDefault="0043675B" w:rsidP="0043675B">
      <w:pPr>
        <w:jc w:val="center"/>
        <w:rPr>
          <w:rFonts w:cstheme="minorHAnsi"/>
          <w:b/>
          <w:sz w:val="24"/>
          <w:szCs w:val="24"/>
        </w:rPr>
      </w:pPr>
      <w:r>
        <w:rPr>
          <w:rFonts w:cstheme="minorHAnsi"/>
          <w:b/>
          <w:noProof/>
          <w:sz w:val="24"/>
          <w:szCs w:val="24"/>
          <w:lang w:eastAsia="pt-BR"/>
        </w:rPr>
        <w:t>REFERENCIAL</w:t>
      </w:r>
      <w:r w:rsidR="00B469B7">
        <w:rPr>
          <w:rFonts w:cstheme="minorHAnsi"/>
          <w:b/>
          <w:sz w:val="24"/>
          <w:szCs w:val="24"/>
        </w:rPr>
        <w:t xml:space="preserve"> ESTRATÉGICO DA SGI</w:t>
      </w:r>
    </w:p>
    <w:p w:rsidR="005B57FB" w:rsidRDefault="005B57FB" w:rsidP="0043675B">
      <w:pPr>
        <w:jc w:val="center"/>
        <w:rPr>
          <w:rFonts w:cstheme="minorHAnsi"/>
          <w:b/>
          <w:sz w:val="24"/>
          <w:szCs w:val="24"/>
        </w:rPr>
      </w:pPr>
    </w:p>
    <w:p w:rsidR="005B57FB" w:rsidRDefault="005B57FB" w:rsidP="005B57FB">
      <w:pPr>
        <w:ind w:left="-709"/>
        <w:jc w:val="center"/>
        <w:rPr>
          <w:rFonts w:cstheme="minorHAnsi"/>
          <w:b/>
          <w:sz w:val="24"/>
          <w:szCs w:val="24"/>
        </w:rPr>
      </w:pPr>
      <w:r>
        <w:rPr>
          <w:rFonts w:cstheme="minorHAnsi"/>
          <w:b/>
          <w:noProof/>
          <w:sz w:val="24"/>
          <w:szCs w:val="24"/>
          <w:lang w:eastAsia="pt-BR"/>
        </w:rPr>
        <w:drawing>
          <wp:inline distT="0" distB="0" distL="0" distR="0">
            <wp:extent cx="7500620" cy="5759450"/>
            <wp:effectExtent l="0" t="0" r="508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 estratégico.jpg"/>
                    <pic:cNvPicPr/>
                  </pic:nvPicPr>
                  <pic:blipFill>
                    <a:blip r:embed="rId15">
                      <a:extLst>
                        <a:ext uri="{28A0092B-C50C-407E-A947-70E740481C1C}">
                          <a14:useLocalDpi xmlns:a14="http://schemas.microsoft.com/office/drawing/2010/main" val="0"/>
                        </a:ext>
                      </a:extLst>
                    </a:blip>
                    <a:stretch>
                      <a:fillRect/>
                    </a:stretch>
                  </pic:blipFill>
                  <pic:spPr>
                    <a:xfrm>
                      <a:off x="0" y="0"/>
                      <a:ext cx="7500620" cy="5759450"/>
                    </a:xfrm>
                    <a:prstGeom prst="rect">
                      <a:avLst/>
                    </a:prstGeom>
                  </pic:spPr>
                </pic:pic>
              </a:graphicData>
            </a:graphic>
          </wp:inline>
        </w:drawing>
      </w:r>
    </w:p>
    <w:p w:rsidR="005B57FB" w:rsidRDefault="005B57FB" w:rsidP="0043675B">
      <w:pPr>
        <w:jc w:val="center"/>
        <w:rPr>
          <w:rFonts w:cstheme="minorHAnsi"/>
          <w:b/>
          <w:sz w:val="24"/>
          <w:szCs w:val="24"/>
        </w:rPr>
      </w:pPr>
    </w:p>
    <w:p w:rsidR="005B57FB" w:rsidRPr="00442CBA" w:rsidRDefault="005B57FB" w:rsidP="0043675B">
      <w:pPr>
        <w:jc w:val="center"/>
        <w:rPr>
          <w:rFonts w:cstheme="minorHAnsi"/>
          <w:b/>
          <w:sz w:val="24"/>
          <w:szCs w:val="24"/>
        </w:rPr>
      </w:pPr>
    </w:p>
    <w:sectPr w:rsidR="005B57FB" w:rsidRPr="00442CBA" w:rsidSect="005B57FB">
      <w:headerReference w:type="default" r:id="rId16"/>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442" w:rsidRDefault="000A2442" w:rsidP="00DC1B54">
      <w:pPr>
        <w:spacing w:after="0" w:line="240" w:lineRule="auto"/>
      </w:pPr>
      <w:r>
        <w:separator/>
      </w:r>
    </w:p>
  </w:endnote>
  <w:endnote w:type="continuationSeparator" w:id="0">
    <w:p w:rsidR="000A2442" w:rsidRDefault="000A2442" w:rsidP="00DC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442" w:rsidRDefault="000A2442" w:rsidP="00DC1B54">
      <w:pPr>
        <w:spacing w:after="0" w:line="240" w:lineRule="auto"/>
      </w:pPr>
      <w:r>
        <w:separator/>
      </w:r>
    </w:p>
  </w:footnote>
  <w:footnote w:type="continuationSeparator" w:id="0">
    <w:p w:rsidR="000A2442" w:rsidRDefault="000A2442" w:rsidP="00DC1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414" w:rsidRDefault="00975414" w:rsidP="00975414">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414" w:rsidRDefault="00975414" w:rsidP="00975414">
    <w:pPr>
      <w:pStyle w:val="Cabealho"/>
      <w:jc w:val="right"/>
    </w:pPr>
    <w:r w:rsidRPr="00105CEA">
      <w:rPr>
        <w:rFonts w:cstheme="minorHAnsi"/>
        <w:b/>
        <w:noProof/>
        <w:sz w:val="24"/>
        <w:szCs w:val="24"/>
        <w:lang w:eastAsia="pt-BR"/>
      </w:rPr>
      <w:drawing>
        <wp:inline distT="0" distB="0" distL="0" distR="0" wp14:anchorId="32790915" wp14:editId="685E3A80">
          <wp:extent cx="1690763" cy="900000"/>
          <wp:effectExtent l="0" t="0" r="5080" b="0"/>
          <wp:docPr id="4" name="Imagem 4" descr="C:\Users\ggualberto\Downloads\logo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ualberto\Downloads\logomarc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763" cy="900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75B" w:rsidRDefault="0043675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F8A"/>
    <w:multiLevelType w:val="multilevel"/>
    <w:tmpl w:val="07EE72F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2E55B4"/>
    <w:multiLevelType w:val="hybridMultilevel"/>
    <w:tmpl w:val="4EF09F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EDD183B"/>
    <w:multiLevelType w:val="hybridMultilevel"/>
    <w:tmpl w:val="850812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54A1799"/>
    <w:multiLevelType w:val="hybridMultilevel"/>
    <w:tmpl w:val="DCF2BC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54"/>
    <w:rsid w:val="000478B3"/>
    <w:rsid w:val="00077975"/>
    <w:rsid w:val="000A2442"/>
    <w:rsid w:val="000E4439"/>
    <w:rsid w:val="00105CEA"/>
    <w:rsid w:val="001537CC"/>
    <w:rsid w:val="00154441"/>
    <w:rsid w:val="001D0002"/>
    <w:rsid w:val="00241D0D"/>
    <w:rsid w:val="0027085F"/>
    <w:rsid w:val="002A6518"/>
    <w:rsid w:val="003758EE"/>
    <w:rsid w:val="00397FE5"/>
    <w:rsid w:val="003C0286"/>
    <w:rsid w:val="00405FF2"/>
    <w:rsid w:val="004176D0"/>
    <w:rsid w:val="0042096B"/>
    <w:rsid w:val="00431D22"/>
    <w:rsid w:val="0043675B"/>
    <w:rsid w:val="00442CBA"/>
    <w:rsid w:val="004B7D45"/>
    <w:rsid w:val="00516727"/>
    <w:rsid w:val="005B57FB"/>
    <w:rsid w:val="00635A21"/>
    <w:rsid w:val="0065336A"/>
    <w:rsid w:val="00677683"/>
    <w:rsid w:val="00707F7C"/>
    <w:rsid w:val="00727EF9"/>
    <w:rsid w:val="0073676F"/>
    <w:rsid w:val="007827B8"/>
    <w:rsid w:val="007B0E21"/>
    <w:rsid w:val="007D6365"/>
    <w:rsid w:val="00814E24"/>
    <w:rsid w:val="00840F2C"/>
    <w:rsid w:val="008B7018"/>
    <w:rsid w:val="00975414"/>
    <w:rsid w:val="009C3D52"/>
    <w:rsid w:val="009C75EF"/>
    <w:rsid w:val="009D7519"/>
    <w:rsid w:val="009E541B"/>
    <w:rsid w:val="009F1C27"/>
    <w:rsid w:val="00AD4EAE"/>
    <w:rsid w:val="00B0422D"/>
    <w:rsid w:val="00B469B7"/>
    <w:rsid w:val="00C04E3B"/>
    <w:rsid w:val="00C05BCA"/>
    <w:rsid w:val="00C155B8"/>
    <w:rsid w:val="00C35C45"/>
    <w:rsid w:val="00C75E7F"/>
    <w:rsid w:val="00CC35B6"/>
    <w:rsid w:val="00CF2D4F"/>
    <w:rsid w:val="00D20C1C"/>
    <w:rsid w:val="00D87650"/>
    <w:rsid w:val="00DC1B54"/>
    <w:rsid w:val="00E52ADD"/>
    <w:rsid w:val="00EC28FC"/>
    <w:rsid w:val="00F22F04"/>
    <w:rsid w:val="00F761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7FC9C"/>
  <w15:chartTrackingRefBased/>
  <w15:docId w15:val="{13FE6693-AE09-48BC-88F9-BD221C70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C1B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C1B54"/>
  </w:style>
  <w:style w:type="paragraph" w:styleId="Rodap">
    <w:name w:val="footer"/>
    <w:basedOn w:val="Normal"/>
    <w:link w:val="RodapChar"/>
    <w:uiPriority w:val="99"/>
    <w:unhideWhenUsed/>
    <w:rsid w:val="00DC1B54"/>
    <w:pPr>
      <w:tabs>
        <w:tab w:val="center" w:pos="4252"/>
        <w:tab w:val="right" w:pos="8504"/>
      </w:tabs>
      <w:spacing w:after="0" w:line="240" w:lineRule="auto"/>
    </w:pPr>
  </w:style>
  <w:style w:type="character" w:customStyle="1" w:styleId="RodapChar">
    <w:name w:val="Rodapé Char"/>
    <w:basedOn w:val="Fontepargpadro"/>
    <w:link w:val="Rodap"/>
    <w:uiPriority w:val="99"/>
    <w:rsid w:val="00DC1B54"/>
  </w:style>
  <w:style w:type="paragraph" w:styleId="PargrafodaLista">
    <w:name w:val="List Paragraph"/>
    <w:basedOn w:val="Normal"/>
    <w:uiPriority w:val="34"/>
    <w:qFormat/>
    <w:rsid w:val="00C04E3B"/>
    <w:pPr>
      <w:ind w:left="720"/>
      <w:contextualSpacing/>
    </w:pPr>
  </w:style>
  <w:style w:type="character" w:styleId="Hyperlink">
    <w:name w:val="Hyperlink"/>
    <w:basedOn w:val="Fontepargpadro"/>
    <w:uiPriority w:val="99"/>
    <w:unhideWhenUsed/>
    <w:rsid w:val="00EC28FC"/>
    <w:rPr>
      <w:color w:val="0563C1" w:themeColor="hyperlink"/>
      <w:u w:val="single"/>
    </w:rPr>
  </w:style>
  <w:style w:type="table" w:styleId="Tabelacomgrade">
    <w:name w:val="Table Grid"/>
    <w:basedOn w:val="Tabelanormal"/>
    <w:uiPriority w:val="39"/>
    <w:rsid w:val="00B04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gi.ms.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gi.ms.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gi.ms.gov.br"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www.sgi.ms.gov.b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D7051-FC99-4619-B3A4-5E0DE7C98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2594</Words>
  <Characters>14008</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Nantes Gualberto</dc:creator>
  <cp:keywords/>
  <dc:description/>
  <cp:lastModifiedBy>Gustavo Nantes Gualberto</cp:lastModifiedBy>
  <cp:revision>5</cp:revision>
  <dcterms:created xsi:type="dcterms:W3CDTF">2020-02-19T19:47:00Z</dcterms:created>
  <dcterms:modified xsi:type="dcterms:W3CDTF">2020-03-10T12:37:00Z</dcterms:modified>
</cp:coreProperties>
</file>